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39" w:rsidRDefault="00FF0939" w:rsidP="00E17566">
      <w:pPr>
        <w:pStyle w:val="a3"/>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940425" cy="8231417"/>
            <wp:effectExtent l="0" t="0" r="3175" b="0"/>
            <wp:docPr id="1" name="Рисунок 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31417"/>
                    </a:xfrm>
                    <a:prstGeom prst="rect">
                      <a:avLst/>
                    </a:prstGeom>
                    <a:noFill/>
                    <a:ln>
                      <a:noFill/>
                    </a:ln>
                  </pic:spPr>
                </pic:pic>
              </a:graphicData>
            </a:graphic>
          </wp:inline>
        </w:drawing>
      </w:r>
    </w:p>
    <w:p w:rsidR="00FF0939" w:rsidRDefault="00FF0939" w:rsidP="00E17566">
      <w:pPr>
        <w:pStyle w:val="a3"/>
        <w:rPr>
          <w:rFonts w:ascii="Times New Roman" w:hAnsi="Times New Roman" w:cs="Times New Roman"/>
          <w:sz w:val="24"/>
          <w:szCs w:val="24"/>
          <w:lang w:eastAsia="ru-RU"/>
        </w:rPr>
      </w:pPr>
    </w:p>
    <w:p w:rsidR="00FF0939" w:rsidRDefault="00FF0939" w:rsidP="00E17566">
      <w:pPr>
        <w:pStyle w:val="a3"/>
        <w:rPr>
          <w:rFonts w:ascii="Times New Roman" w:hAnsi="Times New Roman" w:cs="Times New Roman"/>
          <w:sz w:val="24"/>
          <w:szCs w:val="24"/>
          <w:lang w:eastAsia="ru-RU"/>
        </w:rPr>
      </w:pPr>
    </w:p>
    <w:p w:rsidR="00FF0939" w:rsidRDefault="00FF0939" w:rsidP="00E17566">
      <w:pPr>
        <w:pStyle w:val="a3"/>
        <w:rPr>
          <w:rFonts w:ascii="Times New Roman" w:hAnsi="Times New Roman" w:cs="Times New Roman"/>
          <w:sz w:val="24"/>
          <w:szCs w:val="24"/>
          <w:lang w:eastAsia="ru-RU"/>
        </w:rPr>
      </w:pPr>
    </w:p>
    <w:p w:rsidR="00FF0939" w:rsidRDefault="00FF0939" w:rsidP="00E17566">
      <w:pPr>
        <w:pStyle w:val="a3"/>
        <w:rPr>
          <w:rFonts w:ascii="Times New Roman" w:hAnsi="Times New Roman" w:cs="Times New Roman"/>
          <w:sz w:val="24"/>
          <w:szCs w:val="24"/>
          <w:lang w:eastAsia="ru-RU"/>
        </w:rPr>
      </w:pPr>
    </w:p>
    <w:p w:rsidR="00FF0939" w:rsidRDefault="00FF0939" w:rsidP="00E17566">
      <w:pPr>
        <w:pStyle w:val="a3"/>
        <w:rPr>
          <w:rFonts w:ascii="Times New Roman" w:hAnsi="Times New Roman" w:cs="Times New Roman"/>
          <w:sz w:val="24"/>
          <w:szCs w:val="24"/>
          <w:lang w:eastAsia="ru-RU"/>
        </w:rPr>
      </w:pPr>
      <w:bookmarkStart w:id="0" w:name="_GoBack"/>
      <w:bookmarkEnd w:id="0"/>
    </w:p>
    <w:p w:rsidR="00E17566" w:rsidRPr="00E17566" w:rsidRDefault="00E17566" w:rsidP="00E17566">
      <w:pPr>
        <w:pStyle w:val="a3"/>
        <w:rPr>
          <w:rFonts w:ascii="Times New Roman" w:hAnsi="Times New Roman" w:cs="Times New Roman"/>
          <w:sz w:val="24"/>
          <w:szCs w:val="24"/>
          <w:lang w:eastAsia="ru-RU"/>
        </w:rPr>
      </w:pPr>
      <w:proofErr w:type="gramStart"/>
      <w:r w:rsidRPr="00E17566">
        <w:rPr>
          <w:rFonts w:ascii="Times New Roman" w:hAnsi="Times New Roman" w:cs="Times New Roman"/>
          <w:sz w:val="24"/>
          <w:szCs w:val="24"/>
          <w:lang w:eastAsia="ru-RU"/>
        </w:rPr>
        <w:lastRenderedPageBreak/>
        <w:t>ПРИНЯТА</w:t>
      </w:r>
      <w:proofErr w:type="gramEnd"/>
      <w:r w:rsidRPr="00E175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17566">
        <w:rPr>
          <w:rFonts w:ascii="Times New Roman" w:hAnsi="Times New Roman" w:cs="Times New Roman"/>
          <w:sz w:val="24"/>
          <w:szCs w:val="24"/>
          <w:lang w:eastAsia="ru-RU"/>
        </w:rPr>
        <w:t xml:space="preserve"> УТВЕРДЖАЮ            </w:t>
      </w:r>
    </w:p>
    <w:p w:rsidR="00E17566" w:rsidRPr="00E17566" w:rsidRDefault="00E17566" w:rsidP="00E17566">
      <w:pPr>
        <w:pStyle w:val="a3"/>
        <w:rPr>
          <w:rFonts w:ascii="Times New Roman" w:hAnsi="Times New Roman" w:cs="Times New Roman"/>
          <w:sz w:val="24"/>
          <w:szCs w:val="24"/>
          <w:lang w:eastAsia="ru-RU"/>
        </w:rPr>
      </w:pPr>
      <w:r w:rsidRPr="00E17566">
        <w:rPr>
          <w:rFonts w:ascii="Times New Roman" w:hAnsi="Times New Roman" w:cs="Times New Roman"/>
          <w:sz w:val="24"/>
          <w:szCs w:val="24"/>
          <w:lang w:eastAsia="ru-RU"/>
        </w:rPr>
        <w:t xml:space="preserve">педагогическим советом            </w:t>
      </w:r>
      <w:r>
        <w:rPr>
          <w:rFonts w:ascii="Times New Roman" w:hAnsi="Times New Roman" w:cs="Times New Roman"/>
          <w:sz w:val="24"/>
          <w:szCs w:val="24"/>
          <w:lang w:eastAsia="ru-RU"/>
        </w:rPr>
        <w:t xml:space="preserve">                               </w:t>
      </w:r>
      <w:r w:rsidRPr="00E17566">
        <w:rPr>
          <w:rFonts w:ascii="Times New Roman" w:hAnsi="Times New Roman" w:cs="Times New Roman"/>
          <w:sz w:val="24"/>
          <w:szCs w:val="24"/>
          <w:lang w:eastAsia="ru-RU"/>
        </w:rPr>
        <w:t xml:space="preserve"> заведующий МБДОУ д/с «Солнышко»                                                 </w:t>
      </w:r>
    </w:p>
    <w:p w:rsidR="00E17566" w:rsidRPr="00E17566" w:rsidRDefault="00E17566" w:rsidP="00E17566">
      <w:pPr>
        <w:pStyle w:val="a3"/>
        <w:rPr>
          <w:rFonts w:ascii="Times New Roman" w:hAnsi="Times New Roman" w:cs="Times New Roman"/>
          <w:sz w:val="24"/>
          <w:szCs w:val="24"/>
          <w:lang w:eastAsia="ru-RU"/>
        </w:rPr>
      </w:pPr>
      <w:r w:rsidRPr="00E17566">
        <w:rPr>
          <w:rFonts w:ascii="Times New Roman" w:hAnsi="Times New Roman" w:cs="Times New Roman"/>
          <w:sz w:val="24"/>
          <w:szCs w:val="24"/>
          <w:lang w:eastAsia="ru-RU"/>
        </w:rPr>
        <w:t>Протокол № ___ от «___» _________20</w:t>
      </w:r>
      <w:r>
        <w:rPr>
          <w:rFonts w:ascii="Times New Roman" w:hAnsi="Times New Roman" w:cs="Times New Roman"/>
          <w:sz w:val="24"/>
          <w:szCs w:val="24"/>
          <w:lang w:eastAsia="ru-RU"/>
        </w:rPr>
        <w:t xml:space="preserve">20г              </w:t>
      </w:r>
      <w:r w:rsidRPr="00E17566">
        <w:rPr>
          <w:rFonts w:ascii="Times New Roman" w:hAnsi="Times New Roman" w:cs="Times New Roman"/>
          <w:sz w:val="24"/>
          <w:szCs w:val="24"/>
          <w:lang w:eastAsia="ru-RU"/>
        </w:rPr>
        <w:t xml:space="preserve">_______________О.Н. Ткаченко                                                                            </w:t>
      </w:r>
    </w:p>
    <w:p w:rsidR="00E17566" w:rsidRPr="00E17566" w:rsidRDefault="00E17566" w:rsidP="00E17566">
      <w:pPr>
        <w:pStyle w:val="a3"/>
        <w:rPr>
          <w:rFonts w:ascii="Times New Roman" w:hAnsi="Times New Roman" w:cs="Times New Roman"/>
          <w:sz w:val="24"/>
          <w:szCs w:val="24"/>
          <w:lang w:eastAsia="ru-RU"/>
        </w:rPr>
      </w:pPr>
      <w:r w:rsidRPr="00E17566">
        <w:rPr>
          <w:rFonts w:ascii="Times New Roman" w:hAnsi="Times New Roman" w:cs="Times New Roman"/>
          <w:sz w:val="24"/>
          <w:szCs w:val="24"/>
          <w:lang w:eastAsia="ru-RU"/>
        </w:rPr>
        <w:tab/>
        <w:t xml:space="preserve">                                                               </w:t>
      </w:r>
      <w:r>
        <w:rPr>
          <w:rFonts w:ascii="Times New Roman" w:hAnsi="Times New Roman" w:cs="Times New Roman"/>
          <w:sz w:val="24"/>
          <w:szCs w:val="24"/>
          <w:lang w:eastAsia="ru-RU"/>
        </w:rPr>
        <w:t xml:space="preserve">       </w:t>
      </w:r>
      <w:r w:rsidRPr="00E1756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E17566">
        <w:rPr>
          <w:rFonts w:ascii="Times New Roman" w:hAnsi="Times New Roman" w:cs="Times New Roman"/>
          <w:sz w:val="24"/>
          <w:szCs w:val="24"/>
          <w:lang w:eastAsia="ru-RU"/>
        </w:rPr>
        <w:t xml:space="preserve"> Пр</w:t>
      </w:r>
      <w:r>
        <w:rPr>
          <w:rFonts w:ascii="Times New Roman" w:hAnsi="Times New Roman" w:cs="Times New Roman"/>
          <w:sz w:val="24"/>
          <w:szCs w:val="24"/>
          <w:lang w:eastAsia="ru-RU"/>
        </w:rPr>
        <w:t>иказ №____от «___» _________2020</w:t>
      </w:r>
      <w:r w:rsidRPr="00E17566">
        <w:rPr>
          <w:rFonts w:ascii="Times New Roman" w:hAnsi="Times New Roman" w:cs="Times New Roman"/>
          <w:sz w:val="24"/>
          <w:szCs w:val="24"/>
          <w:lang w:eastAsia="ru-RU"/>
        </w:rPr>
        <w:t>г</w:t>
      </w:r>
    </w:p>
    <w:p w:rsidR="00E17566" w:rsidRPr="00E17566" w:rsidRDefault="00E17566" w:rsidP="00E17566">
      <w:pPr>
        <w:pStyle w:val="a3"/>
        <w:rPr>
          <w:rFonts w:ascii="Times New Roman" w:hAnsi="Times New Roman" w:cs="Times New Roman"/>
          <w:sz w:val="24"/>
          <w:szCs w:val="24"/>
          <w:lang w:eastAsia="ru-RU"/>
        </w:rPr>
      </w:pPr>
      <w:r w:rsidRPr="00E17566">
        <w:rPr>
          <w:rFonts w:ascii="Times New Roman" w:hAnsi="Times New Roman" w:cs="Times New Roman"/>
          <w:sz w:val="24"/>
          <w:szCs w:val="24"/>
          <w:lang w:eastAsia="ru-RU"/>
        </w:rPr>
        <w:t xml:space="preserve">                        </w:t>
      </w:r>
    </w:p>
    <w:p w:rsidR="00871930" w:rsidRPr="00871930" w:rsidRDefault="00E17566" w:rsidP="00E17566">
      <w:pPr>
        <w:pStyle w:val="a3"/>
        <w:rPr>
          <w:rFonts w:ascii="Times New Roman" w:eastAsia="Times New Roman" w:hAnsi="Times New Roman" w:cs="Times New Roman"/>
          <w:color w:val="181818"/>
          <w:sz w:val="28"/>
          <w:szCs w:val="28"/>
          <w:lang w:eastAsia="ru-RU"/>
        </w:rPr>
      </w:pPr>
      <w:r w:rsidRPr="00E17566">
        <w:rPr>
          <w:rFonts w:ascii="Times New Roman" w:hAnsi="Times New Roman" w:cs="Times New Roman"/>
          <w:sz w:val="24"/>
          <w:szCs w:val="24"/>
          <w:lang w:eastAsia="ru-RU"/>
        </w:rPr>
        <w:t xml:space="preserve">                                                                                      </w:t>
      </w:r>
    </w:p>
    <w:p w:rsid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E17566" w:rsidRPr="00871930" w:rsidRDefault="00E17566"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Муниципальное бюджетное</w:t>
      </w:r>
      <w:r>
        <w:rPr>
          <w:rFonts w:ascii="Times New Roman" w:eastAsia="Times New Roman" w:hAnsi="Times New Roman" w:cs="Times New Roman"/>
          <w:color w:val="181818"/>
          <w:sz w:val="28"/>
          <w:szCs w:val="28"/>
          <w:lang w:eastAsia="ru-RU"/>
        </w:rPr>
        <w:t xml:space="preserve"> дошкольное</w:t>
      </w:r>
      <w:r w:rsidRPr="00871930">
        <w:rPr>
          <w:rFonts w:ascii="Times New Roman" w:eastAsia="Times New Roman" w:hAnsi="Times New Roman" w:cs="Times New Roman"/>
          <w:color w:val="181818"/>
          <w:sz w:val="28"/>
          <w:szCs w:val="28"/>
          <w:lang w:eastAsia="ru-RU"/>
        </w:rPr>
        <w:t xml:space="preserve"> образовательное учреждение</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детский сад «Солнышко</w:t>
      </w:r>
      <w:r w:rsidRPr="00871930">
        <w:rPr>
          <w:rFonts w:ascii="Times New Roman" w:eastAsia="Times New Roman" w:hAnsi="Times New Roman" w:cs="Times New Roman"/>
          <w:color w:val="181818"/>
          <w:sz w:val="28"/>
          <w:szCs w:val="28"/>
          <w:lang w:eastAsia="ru-RU"/>
        </w:rPr>
        <w:t>»</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(М</w:t>
      </w:r>
      <w:r>
        <w:rPr>
          <w:rFonts w:ascii="Times New Roman" w:eastAsia="Times New Roman" w:hAnsi="Times New Roman" w:cs="Times New Roman"/>
          <w:color w:val="181818"/>
          <w:sz w:val="28"/>
          <w:szCs w:val="28"/>
          <w:lang w:eastAsia="ru-RU"/>
        </w:rPr>
        <w:t>БДОУ д/с «Солнышко</w:t>
      </w:r>
      <w:r w:rsidRPr="00871930">
        <w:rPr>
          <w:rFonts w:ascii="Times New Roman" w:eastAsia="Times New Roman" w:hAnsi="Times New Roman" w:cs="Times New Roman"/>
          <w:color w:val="181818"/>
          <w:sz w:val="28"/>
          <w:szCs w:val="28"/>
          <w:lang w:eastAsia="ru-RU"/>
        </w:rPr>
        <w:t>»)</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ИНДИВИДУАЛЬНАЯ АДАПТИРОВАННАЯ</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ОБРАЗОВАТЕЛЬНАЯ ПРОГРАММА</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ДОШКОЛЬНОГО ОБРАЗОВАНИЯ</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ДЛЯ ВОСПИТАННИКА С СИНДРОМОМ ДАУНА</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Пояснительная записка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Индивидуальная адаптированная программа для ребенка с задержкой </w:t>
      </w:r>
      <w:proofErr w:type="spellStart"/>
      <w:r w:rsidRPr="00871930">
        <w:rPr>
          <w:rFonts w:ascii="Times New Roman" w:eastAsia="Times New Roman" w:hAnsi="Times New Roman" w:cs="Times New Roman"/>
          <w:color w:val="181818"/>
          <w:sz w:val="28"/>
          <w:szCs w:val="28"/>
          <w:lang w:eastAsia="ru-RU"/>
        </w:rPr>
        <w:t>психоречевого</w:t>
      </w:r>
      <w:proofErr w:type="spellEnd"/>
      <w:r w:rsidRPr="00871930">
        <w:rPr>
          <w:rFonts w:ascii="Times New Roman" w:eastAsia="Times New Roman" w:hAnsi="Times New Roman" w:cs="Times New Roman"/>
          <w:color w:val="181818"/>
          <w:sz w:val="28"/>
          <w:szCs w:val="28"/>
          <w:lang w:eastAsia="ru-RU"/>
        </w:rPr>
        <w:t xml:space="preserve"> развития с Синдромом Дауна проявлениями (далее – Программа) составлена с учетом требований Федерального государственного образовательного стандарта дошкольного образования (далее - ФГОС </w:t>
      </w:r>
      <w:proofErr w:type="gramStart"/>
      <w:r w:rsidRPr="00871930">
        <w:rPr>
          <w:rFonts w:ascii="Times New Roman" w:eastAsia="Times New Roman" w:hAnsi="Times New Roman" w:cs="Times New Roman"/>
          <w:color w:val="181818"/>
          <w:sz w:val="28"/>
          <w:szCs w:val="28"/>
          <w:lang w:eastAsia="ru-RU"/>
        </w:rPr>
        <w:t>ДО</w:t>
      </w:r>
      <w:proofErr w:type="gramEnd"/>
      <w:r w:rsidRPr="00871930">
        <w:rPr>
          <w:rFonts w:ascii="Times New Roman" w:eastAsia="Times New Roman" w:hAnsi="Times New Roman" w:cs="Times New Roman"/>
          <w:color w:val="181818"/>
          <w:sz w:val="28"/>
          <w:szCs w:val="28"/>
          <w:lang w:eastAsia="ru-RU"/>
        </w:rPr>
        <w:t>).</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Ребенок с ограниченными возможностями здоровья (далее – ОВЗ), как и все остальные дети в своем развитии направлен на освоение социального опыта, социализацию, включение в жизнь общества.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Результаты обследования: </w:t>
      </w:r>
      <w:r w:rsidRPr="00871930">
        <w:rPr>
          <w:rFonts w:ascii="Times New Roman" w:eastAsia="Times New Roman" w:hAnsi="Times New Roman" w:cs="Times New Roman"/>
          <w:color w:val="181818"/>
          <w:sz w:val="28"/>
          <w:szCs w:val="28"/>
          <w:lang w:eastAsia="ru-RU"/>
        </w:rPr>
        <w:t>Эмоциональный фон ребенка не устойчив. Положительные эмоции резко сменяются</w:t>
      </w:r>
      <w:r w:rsidR="00FF0939">
        <w:rPr>
          <w:rFonts w:ascii="Times New Roman" w:eastAsia="Times New Roman" w:hAnsi="Times New Roman" w:cs="Times New Roman"/>
          <w:color w:val="181818"/>
          <w:sz w:val="28"/>
          <w:szCs w:val="28"/>
          <w:lang w:eastAsia="ru-RU"/>
        </w:rPr>
        <w:t xml:space="preserve"> </w:t>
      </w:r>
      <w:proofErr w:type="gramStart"/>
      <w:r w:rsidR="00FF0939">
        <w:rPr>
          <w:rFonts w:ascii="Times New Roman" w:eastAsia="Times New Roman" w:hAnsi="Times New Roman" w:cs="Times New Roman"/>
          <w:color w:val="181818"/>
          <w:sz w:val="28"/>
          <w:szCs w:val="28"/>
          <w:lang w:eastAsia="ru-RU"/>
        </w:rPr>
        <w:t>отрицательными</w:t>
      </w:r>
      <w:proofErr w:type="gramEnd"/>
      <w:r w:rsidR="00FF0939">
        <w:rPr>
          <w:rFonts w:ascii="Times New Roman" w:eastAsia="Times New Roman" w:hAnsi="Times New Roman" w:cs="Times New Roman"/>
          <w:color w:val="181818"/>
          <w:sz w:val="28"/>
          <w:szCs w:val="28"/>
          <w:lang w:eastAsia="ru-RU"/>
        </w:rPr>
        <w:t xml:space="preserve"> (плач). </w:t>
      </w:r>
      <w:r w:rsidRPr="00871930">
        <w:rPr>
          <w:rFonts w:ascii="Times New Roman" w:eastAsia="Times New Roman" w:hAnsi="Times New Roman" w:cs="Times New Roman"/>
          <w:color w:val="181818"/>
          <w:sz w:val="28"/>
          <w:szCs w:val="28"/>
          <w:lang w:eastAsia="ru-RU"/>
        </w:rPr>
        <w:t xml:space="preserve"> В контакт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 вступает постепенно. Необходимо время, чтобы привыкнуть. В течение дня требует тактильного контакта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 Интереса к сверстникам не проявляет. На контакт самостоятельно не идет. Участие в играх не принимает. Интерес на занятиях по познавательной и продуктивной деятельности не проявляет. Запас представлений об окружающем мире, и общая осведомленность низкая. Восприятие основных геометрических форм и цветов не сформировано. Представления о величине предметов (большой - маленький) не развито. Навыки количественного счета отсутствуют. Мелкая моторика развита слабо. Раскрашивает с помощью взрослого (рука в руке). Отмечается системное недоразвитие речи. При взаимодействии с близким человеком использует невербальные средства общения, не носящие коммуникативный характер.</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Индивидуальная адаптированная программа М</w:t>
      </w:r>
      <w:r w:rsidR="00E17566">
        <w:rPr>
          <w:rFonts w:ascii="Times New Roman" w:eastAsia="Times New Roman" w:hAnsi="Times New Roman" w:cs="Times New Roman"/>
          <w:color w:val="181818"/>
          <w:sz w:val="28"/>
          <w:szCs w:val="28"/>
          <w:lang w:eastAsia="ru-RU"/>
        </w:rPr>
        <w:t>БДОУ  д/с «Солнышко</w:t>
      </w:r>
      <w:r w:rsidRPr="00871930">
        <w:rPr>
          <w:rFonts w:ascii="Times New Roman" w:eastAsia="Times New Roman" w:hAnsi="Times New Roman" w:cs="Times New Roman"/>
          <w:color w:val="181818"/>
          <w:sz w:val="28"/>
          <w:szCs w:val="28"/>
          <w:lang w:eastAsia="ru-RU"/>
        </w:rPr>
        <w:t>» для ребенка с ОВЗ (</w:t>
      </w:r>
      <w:r w:rsidRPr="00871930">
        <w:rPr>
          <w:rFonts w:ascii="Times New Roman" w:eastAsia="Times New Roman" w:hAnsi="Times New Roman" w:cs="Times New Roman"/>
          <w:color w:val="000000"/>
          <w:sz w:val="28"/>
          <w:szCs w:val="28"/>
          <w:lang w:eastAsia="ru-RU"/>
        </w:rPr>
        <w:t>ЗПР,</w:t>
      </w:r>
      <w:r w:rsidRPr="00871930">
        <w:rPr>
          <w:rFonts w:ascii="Times New Roman" w:eastAsia="Times New Roman" w:hAnsi="Times New Roman" w:cs="Times New Roman"/>
          <w:color w:val="181818"/>
          <w:sz w:val="28"/>
          <w:szCs w:val="28"/>
          <w:lang w:eastAsia="ru-RU"/>
        </w:rPr>
        <w:t> синдромом Дауна) разработана на основании нормативно-правовых документов, регламентирующих функционирование системы дошкольного и коррекционного образования в Российской Федерации:</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Федеральный закон от 29.12.2012 № 273- ФЗ «Об образовании в Российской Федерации»</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Приказ </w:t>
      </w:r>
      <w:proofErr w:type="spellStart"/>
      <w:r w:rsidRPr="00871930">
        <w:rPr>
          <w:rFonts w:ascii="Times New Roman" w:eastAsia="Times New Roman" w:hAnsi="Times New Roman" w:cs="Times New Roman"/>
          <w:color w:val="181818"/>
          <w:sz w:val="28"/>
          <w:szCs w:val="28"/>
          <w:lang w:eastAsia="ru-RU"/>
        </w:rPr>
        <w:t>Минобрнауки</w:t>
      </w:r>
      <w:proofErr w:type="spellEnd"/>
      <w:r w:rsidRPr="00871930">
        <w:rPr>
          <w:rFonts w:ascii="Times New Roman" w:eastAsia="Times New Roman" w:hAnsi="Times New Roman" w:cs="Times New Roman"/>
          <w:color w:val="181818"/>
          <w:sz w:val="28"/>
          <w:szCs w:val="28"/>
          <w:lang w:eastAsia="ru-RU"/>
        </w:rPr>
        <w:t xml:space="preserve"> России от 17 октября 2013 г. N 1155 «Об утверждении федерального государственного образовательного стандарта дошкольного образования»</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Комментарии </w:t>
      </w:r>
      <w:proofErr w:type="spellStart"/>
      <w:r w:rsidRPr="00871930">
        <w:rPr>
          <w:rFonts w:ascii="Times New Roman" w:eastAsia="Times New Roman" w:hAnsi="Times New Roman" w:cs="Times New Roman"/>
          <w:color w:val="181818"/>
          <w:sz w:val="28"/>
          <w:szCs w:val="28"/>
          <w:lang w:eastAsia="ru-RU"/>
        </w:rPr>
        <w:t>Минобрнауки</w:t>
      </w:r>
      <w:proofErr w:type="spellEnd"/>
      <w:r w:rsidRPr="00871930">
        <w:rPr>
          <w:rFonts w:ascii="Times New Roman" w:eastAsia="Times New Roman" w:hAnsi="Times New Roman" w:cs="Times New Roman"/>
          <w:color w:val="181818"/>
          <w:sz w:val="28"/>
          <w:szCs w:val="28"/>
          <w:lang w:eastAsia="ru-RU"/>
        </w:rPr>
        <w:t xml:space="preserve"> России к ФГОС дошкольного образования от 28.02.2014 г. № 08-249</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Приказ </w:t>
      </w:r>
      <w:proofErr w:type="spellStart"/>
      <w:r w:rsidRPr="00871930">
        <w:rPr>
          <w:rFonts w:ascii="Times New Roman" w:eastAsia="Times New Roman" w:hAnsi="Times New Roman" w:cs="Times New Roman"/>
          <w:color w:val="181818"/>
          <w:sz w:val="28"/>
          <w:szCs w:val="28"/>
          <w:lang w:eastAsia="ru-RU"/>
        </w:rPr>
        <w:t>Минобрнауки</w:t>
      </w:r>
      <w:proofErr w:type="spellEnd"/>
      <w:r w:rsidRPr="00871930">
        <w:rPr>
          <w:rFonts w:ascii="Times New Roman" w:eastAsia="Times New Roman" w:hAnsi="Times New Roman" w:cs="Times New Roman"/>
          <w:color w:val="181818"/>
          <w:sz w:val="28"/>
          <w:szCs w:val="28"/>
          <w:lang w:eastAsia="ru-RU"/>
        </w:rPr>
        <w:t xml:space="preserve"> России от 30августа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Приказ </w:t>
      </w:r>
      <w:proofErr w:type="spellStart"/>
      <w:r w:rsidRPr="00871930">
        <w:rPr>
          <w:rFonts w:ascii="Times New Roman" w:eastAsia="Times New Roman" w:hAnsi="Times New Roman" w:cs="Times New Roman"/>
          <w:color w:val="181818"/>
          <w:sz w:val="28"/>
          <w:szCs w:val="28"/>
          <w:lang w:eastAsia="ru-RU"/>
        </w:rPr>
        <w:t>Минобрнауки</w:t>
      </w:r>
      <w:proofErr w:type="spellEnd"/>
      <w:r w:rsidRPr="00871930">
        <w:rPr>
          <w:rFonts w:ascii="Times New Roman" w:eastAsia="Times New Roman" w:hAnsi="Times New Roman" w:cs="Times New Roman"/>
          <w:color w:val="181818"/>
          <w:sz w:val="28"/>
          <w:szCs w:val="28"/>
          <w:lang w:eastAsia="ru-RU"/>
        </w:rPr>
        <w:t xml:space="preserve"> России от 28.12.2010 г. № 2106 «Об утверждении и введении в действие федеральных требований к образовательным учреждениям в части охраны здоровья обучающихся, воспитанников»</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 xml:space="preserve">Письмо </w:t>
      </w:r>
      <w:proofErr w:type="spellStart"/>
      <w:r w:rsidRPr="00871930">
        <w:rPr>
          <w:rFonts w:ascii="Times New Roman" w:eastAsia="Times New Roman" w:hAnsi="Times New Roman" w:cs="Times New Roman"/>
          <w:color w:val="181818"/>
          <w:sz w:val="28"/>
          <w:szCs w:val="28"/>
          <w:lang w:eastAsia="ru-RU"/>
        </w:rPr>
        <w:t>Минобрнауки</w:t>
      </w:r>
      <w:proofErr w:type="spellEnd"/>
      <w:r w:rsidRPr="00871930">
        <w:rPr>
          <w:rFonts w:ascii="Times New Roman" w:eastAsia="Times New Roman" w:hAnsi="Times New Roman" w:cs="Times New Roman"/>
          <w:color w:val="181818"/>
          <w:sz w:val="28"/>
          <w:szCs w:val="28"/>
          <w:lang w:eastAsia="ru-RU"/>
        </w:rPr>
        <w:t xml:space="preserve"> России от 07.06.2013 г. № ИР-535/07 «О коррекционном и инклюзивном образовании детей»</w:t>
      </w:r>
    </w:p>
    <w:p w:rsidR="00871930" w:rsidRPr="00871930" w:rsidRDefault="00871930" w:rsidP="00871930">
      <w:pPr>
        <w:numPr>
          <w:ilvl w:val="0"/>
          <w:numId w:val="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Постановление главного государственного санитарного врача Российской Федерации от 15 мая 2013 года №26 «Об утверждении Санитарно-эпидемиологических требований к устройству, содержанию и организации режима работы дошкольных образовательных организаций» (СанПиН 2.4.3049-13).</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Программа разработана на основе базовых специальных коррекционных программ: «От рождения до школы» под ред. Н.Е. </w:t>
      </w:r>
      <w:proofErr w:type="spellStart"/>
      <w:r w:rsidRPr="00871930">
        <w:rPr>
          <w:rFonts w:ascii="Times New Roman" w:eastAsia="Times New Roman" w:hAnsi="Times New Roman" w:cs="Times New Roman"/>
          <w:color w:val="181818"/>
          <w:sz w:val="28"/>
          <w:szCs w:val="28"/>
          <w:lang w:eastAsia="ru-RU"/>
        </w:rPr>
        <w:t>Вераксы</w:t>
      </w:r>
      <w:proofErr w:type="spellEnd"/>
      <w:r w:rsidRPr="00871930">
        <w:rPr>
          <w:rFonts w:ascii="Times New Roman" w:eastAsia="Times New Roman" w:hAnsi="Times New Roman" w:cs="Times New Roman"/>
          <w:color w:val="181818"/>
          <w:sz w:val="28"/>
          <w:szCs w:val="28"/>
          <w:lang w:eastAsia="ru-RU"/>
        </w:rPr>
        <w:t xml:space="preserve">, Т.С. Комаровой, М.А. Васильевой. – 3-е изд., </w:t>
      </w:r>
      <w:proofErr w:type="spellStart"/>
      <w:r w:rsidRPr="00871930">
        <w:rPr>
          <w:rFonts w:ascii="Times New Roman" w:eastAsia="Times New Roman" w:hAnsi="Times New Roman" w:cs="Times New Roman"/>
          <w:color w:val="181818"/>
          <w:sz w:val="28"/>
          <w:szCs w:val="28"/>
          <w:lang w:eastAsia="ru-RU"/>
        </w:rPr>
        <w:t>испр</w:t>
      </w:r>
      <w:proofErr w:type="spellEnd"/>
      <w:r w:rsidRPr="00871930">
        <w:rPr>
          <w:rFonts w:ascii="Times New Roman" w:eastAsia="Times New Roman" w:hAnsi="Times New Roman" w:cs="Times New Roman"/>
          <w:color w:val="181818"/>
          <w:sz w:val="28"/>
          <w:szCs w:val="28"/>
          <w:lang w:eastAsia="ru-RU"/>
        </w:rPr>
        <w:t xml:space="preserve">. и доп. – М.: МОЗАИКА_СИНТЕЗ, 2016.; Программа воспитания и обучения дошкольников с интеллектуальной недостаточностью. — СПб. Издательство «СОЮЗ», 2003; </w:t>
      </w:r>
      <w:proofErr w:type="spellStart"/>
      <w:r w:rsidRPr="00871930">
        <w:rPr>
          <w:rFonts w:ascii="Times New Roman" w:eastAsia="Times New Roman" w:hAnsi="Times New Roman" w:cs="Times New Roman"/>
          <w:color w:val="181818"/>
          <w:sz w:val="28"/>
          <w:szCs w:val="28"/>
          <w:lang w:eastAsia="ru-RU"/>
        </w:rPr>
        <w:t>Екжановой</w:t>
      </w:r>
      <w:proofErr w:type="spellEnd"/>
      <w:r w:rsidRPr="00871930">
        <w:rPr>
          <w:rFonts w:ascii="Times New Roman" w:eastAsia="Times New Roman" w:hAnsi="Times New Roman" w:cs="Times New Roman"/>
          <w:color w:val="181818"/>
          <w:sz w:val="28"/>
          <w:szCs w:val="28"/>
          <w:lang w:eastAsia="ru-RU"/>
        </w:rPr>
        <w:t xml:space="preserve"> Е.А., </w:t>
      </w:r>
      <w:proofErr w:type="spellStart"/>
      <w:r w:rsidRPr="00871930">
        <w:rPr>
          <w:rFonts w:ascii="Times New Roman" w:eastAsia="Times New Roman" w:hAnsi="Times New Roman" w:cs="Times New Roman"/>
          <w:color w:val="181818"/>
          <w:sz w:val="28"/>
          <w:szCs w:val="28"/>
          <w:lang w:eastAsia="ru-RU"/>
        </w:rPr>
        <w:t>Стребелевой</w:t>
      </w:r>
      <w:proofErr w:type="spellEnd"/>
      <w:r w:rsidRPr="00871930">
        <w:rPr>
          <w:rFonts w:ascii="Times New Roman" w:eastAsia="Times New Roman" w:hAnsi="Times New Roman" w:cs="Times New Roman"/>
          <w:color w:val="181818"/>
          <w:sz w:val="28"/>
          <w:szCs w:val="28"/>
          <w:lang w:eastAsia="ru-RU"/>
        </w:rPr>
        <w:t xml:space="preserve">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Цель:</w:t>
      </w:r>
      <w:r w:rsidRPr="00871930">
        <w:rPr>
          <w:rFonts w:ascii="Times New Roman" w:eastAsia="Times New Roman" w:hAnsi="Times New Roman" w:cs="Times New Roman"/>
          <w:color w:val="181818"/>
          <w:sz w:val="28"/>
          <w:szCs w:val="28"/>
          <w:lang w:eastAsia="ru-RU"/>
        </w:rPr>
        <w:t> помочь ребенку адаптироваться к социуму, содействовать всестороннему максимально возможному его развитию.</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В соответствии с поставленной целью в ходе реализации программы решаются следующие </w:t>
      </w:r>
      <w:r w:rsidRPr="00871930">
        <w:rPr>
          <w:rFonts w:ascii="Times New Roman" w:eastAsia="Times New Roman" w:hAnsi="Times New Roman" w:cs="Times New Roman"/>
          <w:b/>
          <w:bCs/>
          <w:color w:val="181818"/>
          <w:sz w:val="28"/>
          <w:szCs w:val="28"/>
          <w:lang w:eastAsia="ru-RU"/>
        </w:rPr>
        <w:t>задачи:</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воспитывать интерес к окружающему миру, потребность в общении, расширять круг увлечений;</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коммуникативные умения и навыки;</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сенсорное развитие;</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формировать </w:t>
      </w:r>
      <w:proofErr w:type="gramStart"/>
      <w:r w:rsidRPr="00871930">
        <w:rPr>
          <w:rFonts w:ascii="Times New Roman" w:eastAsia="Times New Roman" w:hAnsi="Times New Roman" w:cs="Times New Roman"/>
          <w:color w:val="181818"/>
          <w:sz w:val="28"/>
          <w:szCs w:val="28"/>
          <w:lang w:eastAsia="ru-RU"/>
        </w:rPr>
        <w:t>социально-бытовых</w:t>
      </w:r>
      <w:proofErr w:type="gramEnd"/>
      <w:r w:rsidRPr="00871930">
        <w:rPr>
          <w:rFonts w:ascii="Times New Roman" w:eastAsia="Times New Roman" w:hAnsi="Times New Roman" w:cs="Times New Roman"/>
          <w:color w:val="181818"/>
          <w:sz w:val="28"/>
          <w:szCs w:val="28"/>
          <w:lang w:eastAsia="ru-RU"/>
        </w:rPr>
        <w:t xml:space="preserve"> умения и навыки самообслуживания;</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развивать и обогащать </w:t>
      </w:r>
      <w:proofErr w:type="gramStart"/>
      <w:r w:rsidRPr="00871930">
        <w:rPr>
          <w:rFonts w:ascii="Times New Roman" w:eastAsia="Times New Roman" w:hAnsi="Times New Roman" w:cs="Times New Roman"/>
          <w:color w:val="181818"/>
          <w:sz w:val="28"/>
          <w:szCs w:val="28"/>
          <w:lang w:eastAsia="ru-RU"/>
        </w:rPr>
        <w:t>эмоциональный</w:t>
      </w:r>
      <w:proofErr w:type="gramEnd"/>
      <w:r w:rsidRPr="00871930">
        <w:rPr>
          <w:rFonts w:ascii="Times New Roman" w:eastAsia="Times New Roman" w:hAnsi="Times New Roman" w:cs="Times New Roman"/>
          <w:color w:val="181818"/>
          <w:sz w:val="28"/>
          <w:szCs w:val="28"/>
          <w:lang w:eastAsia="ru-RU"/>
        </w:rPr>
        <w:t xml:space="preserve"> опыта ребенка;</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и корректировать детско-родительские отношения;</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повышать двигательную активность ребенка;</w:t>
      </w:r>
    </w:p>
    <w:p w:rsidR="00871930" w:rsidRPr="00871930" w:rsidRDefault="00871930" w:rsidP="00871930">
      <w:pPr>
        <w:numPr>
          <w:ilvl w:val="0"/>
          <w:numId w:val="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стимулировать звуковую и речевую активности.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Программа построена с учетом следующих </w:t>
      </w:r>
      <w:r w:rsidRPr="00871930">
        <w:rPr>
          <w:rFonts w:ascii="Times New Roman" w:eastAsia="Times New Roman" w:hAnsi="Times New Roman" w:cs="Times New Roman"/>
          <w:b/>
          <w:bCs/>
          <w:color w:val="181818"/>
          <w:sz w:val="28"/>
          <w:szCs w:val="28"/>
          <w:lang w:eastAsia="ru-RU"/>
        </w:rPr>
        <w:t>принципов:</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опора на зону ближайшего развития с учётом актуального уровня развития ребёнка;</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поддержка детской инициативы и формирования познавательных интересов ребенка;</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позитивная социализация ребенка;</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детей;</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содействие и сотрудничество детей и взрослых, признание ребенка полноправным участником (субъектом) образовательных отношений;</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w:t>
      </w:r>
      <w:r w:rsidRPr="00871930">
        <w:rPr>
          <w:rFonts w:ascii="Times New Roman" w:eastAsia="Times New Roman" w:hAnsi="Times New Roman" w:cs="Times New Roman"/>
          <w:color w:val="181818"/>
          <w:sz w:val="28"/>
          <w:szCs w:val="28"/>
          <w:lang w:eastAsia="ru-RU"/>
        </w:rPr>
        <w:lastRenderedPageBreak/>
        <w:t>вариативных программ дополнительного образования детей для обогащения детского развития;</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индивидуализация дошкольного образования;</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возрастная адекватность образования;</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развивающее вариативное образование;</w:t>
      </w:r>
    </w:p>
    <w:p w:rsidR="00871930" w:rsidRPr="00871930" w:rsidRDefault="00871930" w:rsidP="00871930">
      <w:pPr>
        <w:numPr>
          <w:ilvl w:val="0"/>
          <w:numId w:val="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инвариантность ценностей и целей при вариативности средств реализации и достижения цели Программы.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Работа по активизации компенсаторных механизмов у ребенка с синдромом Дауна опирается на </w:t>
      </w:r>
      <w:r w:rsidRPr="00871930">
        <w:rPr>
          <w:rFonts w:ascii="Times New Roman" w:eastAsia="Times New Roman" w:hAnsi="Times New Roman" w:cs="Times New Roman"/>
          <w:color w:val="181818"/>
          <w:sz w:val="28"/>
          <w:szCs w:val="28"/>
          <w:u w:val="single"/>
          <w:lang w:eastAsia="ru-RU"/>
        </w:rPr>
        <w:t>сильные стороны его развития:</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относительная сохранность эмоций;</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сохранность зрительно-двигательного восприятия;</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достаточно высокий уровень имитационных способностей;</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относительная сохранность тактильной чувствительности;</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сочетание зрительных и двигательных ощущений дает самый высокий уровень запоминания;</w:t>
      </w:r>
    </w:p>
    <w:p w:rsidR="00871930" w:rsidRPr="00871930" w:rsidRDefault="00871930" w:rsidP="00871930">
      <w:pPr>
        <w:numPr>
          <w:ilvl w:val="0"/>
          <w:numId w:val="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сохранность эмоциональной памяти.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коррекционной работы:</w:t>
      </w:r>
    </w:p>
    <w:p w:rsidR="00871930" w:rsidRPr="00871930" w:rsidRDefault="00871930" w:rsidP="00871930">
      <w:pPr>
        <w:numPr>
          <w:ilvl w:val="0"/>
          <w:numId w:val="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системное комплексное изучение личностных психофизических особенностей ребенка, способствующее накоплению количественных и качественных показателей для определения содержания и основных направлений коррекционной работы;</w:t>
      </w:r>
    </w:p>
    <w:p w:rsidR="00871930" w:rsidRPr="00871930" w:rsidRDefault="00871930" w:rsidP="00871930">
      <w:pPr>
        <w:numPr>
          <w:ilvl w:val="0"/>
          <w:numId w:val="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сочетание изучения развития ребенка с целенаправленным педагогическим воздействием, позволяющим программировать динамику перехода ребенка из зоны актуального развития в зону ближайшего развития;</w:t>
      </w:r>
    </w:p>
    <w:p w:rsidR="00871930" w:rsidRPr="00871930" w:rsidRDefault="00871930" w:rsidP="00871930">
      <w:pPr>
        <w:numPr>
          <w:ilvl w:val="0"/>
          <w:numId w:val="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систематическая регистрация результатов обследования, позволяющая проследить эффективность коррекционно-педагогического воздействия, помогающая определить перспективу развития ребенка и выработать рекомендации по дальнейшему воспитанию и обучению;</w:t>
      </w:r>
    </w:p>
    <w:p w:rsidR="00871930" w:rsidRPr="00871930" w:rsidRDefault="00871930" w:rsidP="00871930">
      <w:pPr>
        <w:numPr>
          <w:ilvl w:val="0"/>
          <w:numId w:val="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интеграция полученных в результате обследования данных в различные образовательные занятия;</w:t>
      </w:r>
    </w:p>
    <w:p w:rsidR="00871930" w:rsidRPr="00871930" w:rsidRDefault="00871930" w:rsidP="00871930">
      <w:pPr>
        <w:numPr>
          <w:ilvl w:val="0"/>
          <w:numId w:val="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использование новейших методик и технологий для оказания комплексной дифференцированной помощи ребенку, испытывающих затруднения в различных видах деятельности.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Целевая группа:</w:t>
      </w:r>
      <w:r w:rsidRPr="00871930">
        <w:rPr>
          <w:rFonts w:ascii="Times New Roman" w:eastAsia="Times New Roman" w:hAnsi="Times New Roman" w:cs="Times New Roman"/>
          <w:color w:val="181818"/>
          <w:sz w:val="28"/>
          <w:szCs w:val="28"/>
          <w:lang w:eastAsia="ru-RU"/>
        </w:rPr>
        <w:t> программа рассчитана на ребенка дошкольного возраста (4-8 </w:t>
      </w:r>
      <w:r w:rsidRPr="00871930">
        <w:rPr>
          <w:rFonts w:ascii="Times New Roman" w:eastAsia="Times New Roman" w:hAnsi="Times New Roman" w:cs="Times New Roman"/>
          <w:color w:val="000000"/>
          <w:sz w:val="28"/>
          <w:szCs w:val="28"/>
          <w:lang w:eastAsia="ru-RU"/>
        </w:rPr>
        <w:t>лет) с</w:t>
      </w:r>
      <w:r w:rsidRPr="00871930">
        <w:rPr>
          <w:rFonts w:ascii="Times New Roman" w:eastAsia="Times New Roman" w:hAnsi="Times New Roman" w:cs="Times New Roman"/>
          <w:color w:val="FF0000"/>
          <w:sz w:val="28"/>
          <w:szCs w:val="28"/>
          <w:lang w:eastAsia="ru-RU"/>
        </w:rPr>
        <w:t> </w:t>
      </w:r>
      <w:r w:rsidRPr="00871930">
        <w:rPr>
          <w:rFonts w:ascii="Times New Roman" w:eastAsia="Times New Roman" w:hAnsi="Times New Roman" w:cs="Times New Roman"/>
          <w:color w:val="000000"/>
          <w:sz w:val="28"/>
          <w:szCs w:val="28"/>
          <w:lang w:eastAsia="ru-RU"/>
        </w:rPr>
        <w:t>ЗПР, Синдромом </w:t>
      </w:r>
      <w:r w:rsidRPr="00871930">
        <w:rPr>
          <w:rFonts w:ascii="Times New Roman" w:eastAsia="Times New Roman" w:hAnsi="Times New Roman" w:cs="Times New Roman"/>
          <w:color w:val="181818"/>
          <w:sz w:val="28"/>
          <w:szCs w:val="28"/>
          <w:lang w:eastAsia="ru-RU"/>
        </w:rPr>
        <w:t>Дауна.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Формы и режим занятий.</w:t>
      </w:r>
      <w:r w:rsidRPr="00871930">
        <w:rPr>
          <w:rFonts w:ascii="Times New Roman" w:eastAsia="Times New Roman" w:hAnsi="Times New Roman" w:cs="Times New Roman"/>
          <w:color w:val="181818"/>
          <w:sz w:val="28"/>
          <w:szCs w:val="28"/>
          <w:lang w:eastAsia="ru-RU"/>
        </w:rPr>
        <w:t> Основная форма – индивидуальные занятия. Продолжительность каждого занятия от 20 до 30 минут в зависимости от состояния ребенка. В процессе занятия педагог обязательно следит за самочувствием ребенка и учитывает его эмоциональное состояние, может полностью изменить составленный план занятия в силу неприемлемости ребенком на данный момент предлагаемых заданий, несмотря на то, что ранее они вызывали у него интерес.</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В процессе занятий с ребенком следует придерживаться некоторых общих рекомендаций по проведению занятий:</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налаживание эмоционального контакта с ребенком;</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регулярное систематическое проведение занятий по определенному расписанию;</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смена видов деятельности в процессе одного занятия;</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повторяемость программных задач на разном дидактическом и наглядном материале;</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игровая форма проведения занятий в соответствии с состоянием эмоционально-личностной сферы ребенка;</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использование физических упражнений, которые, как известно, могут и поднять общую активность ребенка, и снять его патологическое напряжение;</w:t>
      </w:r>
    </w:p>
    <w:p w:rsidR="00871930" w:rsidRPr="00871930" w:rsidRDefault="00871930" w:rsidP="00871930">
      <w:pPr>
        <w:numPr>
          <w:ilvl w:val="0"/>
          <w:numId w:val="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опора на сенсорные анализаторы.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Срок реализации программы:</w:t>
      </w:r>
      <w:r w:rsidRPr="00871930">
        <w:rPr>
          <w:rFonts w:ascii="Times New Roman" w:eastAsia="Times New Roman" w:hAnsi="Times New Roman" w:cs="Times New Roman"/>
          <w:color w:val="181818"/>
          <w:sz w:val="28"/>
          <w:szCs w:val="28"/>
          <w:lang w:eastAsia="ru-RU"/>
        </w:rPr>
        <w:t> программа рассчитана на 4 года.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Параллельно оказывается психолого-педагогическая помощь родителям. В процессе оказания коррекционной помощи </w:t>
      </w:r>
      <w:r w:rsidRPr="00871930">
        <w:rPr>
          <w:rFonts w:ascii="Times New Roman" w:eastAsia="Times New Roman" w:hAnsi="Times New Roman" w:cs="Times New Roman"/>
          <w:color w:val="000000"/>
          <w:sz w:val="28"/>
          <w:szCs w:val="28"/>
          <w:lang w:eastAsia="ru-RU"/>
        </w:rPr>
        <w:t>ребенку с Синдромом Дауна</w:t>
      </w:r>
      <w:r w:rsidRPr="00871930">
        <w:rPr>
          <w:rFonts w:ascii="Times New Roman" w:eastAsia="Times New Roman" w:hAnsi="Times New Roman" w:cs="Times New Roman"/>
          <w:color w:val="181818"/>
          <w:sz w:val="28"/>
          <w:szCs w:val="28"/>
          <w:lang w:eastAsia="ru-RU"/>
        </w:rPr>
        <w:t> важным направлением работы педагогов является организация взаимодействия с родителями.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Работа с родителями включает следующие виды деятельности:</w:t>
      </w:r>
    </w:p>
    <w:p w:rsidR="00871930" w:rsidRPr="00871930" w:rsidRDefault="00871930" w:rsidP="00871930">
      <w:pPr>
        <w:numPr>
          <w:ilvl w:val="0"/>
          <w:numId w:val="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изучение опыта семейного воспитания, имеющихся проблем и достижений;</w:t>
      </w:r>
    </w:p>
    <w:p w:rsidR="00871930" w:rsidRPr="00871930" w:rsidRDefault="00871930" w:rsidP="00871930">
      <w:pPr>
        <w:numPr>
          <w:ilvl w:val="0"/>
          <w:numId w:val="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формирование педагогической культуры, обучение родителей умениям взаимодействовать с ребенком, понимать его сигналы и потребности;</w:t>
      </w:r>
    </w:p>
    <w:p w:rsidR="00871930" w:rsidRPr="00871930" w:rsidRDefault="00871930" w:rsidP="00871930">
      <w:pPr>
        <w:numPr>
          <w:ilvl w:val="0"/>
          <w:numId w:val="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оказание консультативной помощи в организации занятий с ребенком дома;</w:t>
      </w:r>
    </w:p>
    <w:p w:rsidR="00871930" w:rsidRPr="00871930" w:rsidRDefault="00871930" w:rsidP="00871930">
      <w:pPr>
        <w:numPr>
          <w:ilvl w:val="0"/>
          <w:numId w:val="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распространение и обмен опытом.</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Особое внимание уделяется включению ребенка в семейный социум, поскольку для успешности коррекционной помощи важно, чтобы с ребенком помимо педагогов занимались все члены семьи. Педагог обучает родителей созданию особой адаптивно-адаптирующей среды, способствующей сглаживанию Синдрома Дауна у ребенка, помогает в решении его проблемного поведения. Организация адаптивно-адаптирующей среды предполагает специально создаваемые и поддерживаемые взрослыми условия, которые делают образовательную среду управляемой (т. е. адаптированной) к потребностям и возможностям ребенка и одновременно приспосабливающей (т.е. адаптирующей) самого ребенка к окружающей действительности. Реализация этих задач расширяет возможности оказания адекватной помощи ребенку с Синдромом Дауна.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Планируемые результаты реализации Программы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Эффективность психолого-педагогического воздействия зависит от ряда факторов, среди которых: степень тяжести осложнений в развитии ребенка; период начала, четкость поставленных коррекционных задач; особенности организации коррекционно-развивающего процесса; профессиональный и личностный опыт специалистов.</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Психолого-педагогическая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педагогов с его семьей, понимание </w:t>
      </w:r>
      <w:proofErr w:type="gramStart"/>
      <w:r w:rsidRPr="00871930">
        <w:rPr>
          <w:rFonts w:ascii="Times New Roman" w:eastAsia="Times New Roman" w:hAnsi="Times New Roman" w:cs="Times New Roman"/>
          <w:color w:val="181818"/>
          <w:sz w:val="28"/>
          <w:szCs w:val="28"/>
          <w:lang w:eastAsia="ru-RU"/>
        </w:rPr>
        <w:t>близкими</w:t>
      </w:r>
      <w:proofErr w:type="gramEnd"/>
      <w:r w:rsidRPr="00871930">
        <w:rPr>
          <w:rFonts w:ascii="Times New Roman" w:eastAsia="Times New Roman" w:hAnsi="Times New Roman" w:cs="Times New Roman"/>
          <w:color w:val="181818"/>
          <w:sz w:val="28"/>
          <w:szCs w:val="28"/>
          <w:lang w:eastAsia="ru-RU"/>
        </w:rPr>
        <w:t>, особенностей каждого этапа развития ребенка, активного и последовательного приобщения их к коррекционно-развивающему и обучающему процессам.</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Систематическая психолого-педагогическая поддержка, направлена</w:t>
      </w:r>
      <w:r w:rsidR="00E17566">
        <w:rPr>
          <w:rFonts w:ascii="Times New Roman" w:eastAsia="Times New Roman" w:hAnsi="Times New Roman" w:cs="Times New Roman"/>
          <w:color w:val="181818"/>
          <w:sz w:val="28"/>
          <w:szCs w:val="28"/>
          <w:u w:val="single"/>
          <w:lang w:eastAsia="ru-RU"/>
        </w:rPr>
        <w:t xml:space="preserve"> </w:t>
      </w:r>
      <w:proofErr w:type="gramStart"/>
      <w:r w:rsidRPr="00871930">
        <w:rPr>
          <w:rFonts w:ascii="Times New Roman" w:eastAsia="Times New Roman" w:hAnsi="Times New Roman" w:cs="Times New Roman"/>
          <w:color w:val="181818"/>
          <w:sz w:val="28"/>
          <w:szCs w:val="28"/>
          <w:u w:val="single"/>
          <w:lang w:eastAsia="ru-RU"/>
        </w:rPr>
        <w:t>на</w:t>
      </w:r>
      <w:proofErr w:type="gramEnd"/>
      <w:r w:rsidRPr="00871930">
        <w:rPr>
          <w:rFonts w:ascii="Times New Roman" w:eastAsia="Times New Roman" w:hAnsi="Times New Roman" w:cs="Times New Roman"/>
          <w:color w:val="181818"/>
          <w:sz w:val="28"/>
          <w:szCs w:val="28"/>
          <w:u w:val="single"/>
          <w:lang w:eastAsia="ru-RU"/>
        </w:rPr>
        <w:t>:</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индивидуальную подготовку ребенка к обучению, формирование адекватного поведения;</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дозированное введение в ситуацию обучения в группе детей;</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установление продуктивного контакта с ребенком;</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поддержание комфортной обстановки в месте нахождения ребенка;</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достижения упорядоченности жизнедеятельности ребенка в целом;</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четкую организацию образовательной среды, поиск и использование в социальном развитии ребенка имеющихся у него способностей;</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помощь в развитии социально-бытовых навыков;</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помощь в развитии адекватных отношений ребенка со сверстниками;</w:t>
      </w:r>
    </w:p>
    <w:p w:rsidR="00871930" w:rsidRPr="00871930" w:rsidRDefault="00871930" w:rsidP="00871930">
      <w:pPr>
        <w:numPr>
          <w:ilvl w:val="0"/>
          <w:numId w:val="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Частично к восьми годам в соответствии с ФГОС </w:t>
      </w:r>
      <w:proofErr w:type="gramStart"/>
      <w:r w:rsidRPr="00871930">
        <w:rPr>
          <w:rFonts w:ascii="Times New Roman" w:eastAsia="Times New Roman" w:hAnsi="Times New Roman" w:cs="Times New Roman"/>
          <w:color w:val="181818"/>
          <w:sz w:val="28"/>
          <w:szCs w:val="28"/>
          <w:lang w:eastAsia="ru-RU"/>
        </w:rPr>
        <w:t>ДО</w:t>
      </w:r>
      <w:proofErr w:type="gramEnd"/>
      <w:r w:rsidRPr="00871930">
        <w:rPr>
          <w:rFonts w:ascii="Times New Roman" w:eastAsia="Times New Roman" w:hAnsi="Times New Roman" w:cs="Times New Roman"/>
          <w:color w:val="181818"/>
          <w:sz w:val="28"/>
          <w:szCs w:val="28"/>
          <w:lang w:eastAsia="ru-RU"/>
        </w:rPr>
        <w:t>:</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ребенок достаточно хорошо владеет устной речью, может высказывать свои мысли и желания, использовать речь для выражения своих мыслей, чувств и </w:t>
      </w:r>
      <w:r w:rsidRPr="00871930">
        <w:rPr>
          <w:rFonts w:ascii="Times New Roman" w:eastAsia="Times New Roman" w:hAnsi="Times New Roman" w:cs="Times New Roman"/>
          <w:color w:val="181818"/>
          <w:sz w:val="28"/>
          <w:szCs w:val="28"/>
          <w:lang w:eastAsia="ru-RU"/>
        </w:rPr>
        <w:lastRenderedPageBreak/>
        <w:t>желаний, построения речевого высказывания в ситуации общения, может выделять звуки в словах, у ребенка складываются предпосылки грамотности;</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взрослыми и сверстниками, может соблюдать правила безопасного поведения и личной гигиены;</w:t>
      </w:r>
    </w:p>
    <w:p w:rsidR="00871930" w:rsidRPr="00871930" w:rsidRDefault="00871930" w:rsidP="00871930">
      <w:pPr>
        <w:numPr>
          <w:ilvl w:val="0"/>
          <w:numId w:val="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871930">
        <w:rPr>
          <w:rFonts w:ascii="Times New Roman" w:eastAsia="Times New Roman" w:hAnsi="Times New Roman" w:cs="Times New Roman"/>
          <w:color w:val="181818"/>
          <w:sz w:val="28"/>
          <w:szCs w:val="28"/>
          <w:lang w:eastAsia="ru-RU"/>
        </w:rPr>
        <w:t>Способен</w:t>
      </w:r>
      <w:proofErr w:type="gramEnd"/>
      <w:r w:rsidRPr="00871930">
        <w:rPr>
          <w:rFonts w:ascii="Times New Roman" w:eastAsia="Times New Roman" w:hAnsi="Times New Roman" w:cs="Times New Roman"/>
          <w:color w:val="181818"/>
          <w:sz w:val="28"/>
          <w:szCs w:val="28"/>
          <w:lang w:eastAsia="ru-RU"/>
        </w:rPr>
        <w:t xml:space="preserve">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ограниченности здоровья, различий в условиях жизни и индивидуальных особенностей развития конкретного ребенка.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Содержание психолого-педагогической работы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Мероприятия психолого-педагогической реабилитации:</w:t>
      </w:r>
    </w:p>
    <w:p w:rsidR="00871930" w:rsidRPr="00871930" w:rsidRDefault="00871930" w:rsidP="00871930">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получение образования - дошкольное учреждение общеразвивающей направленности, </w:t>
      </w:r>
      <w:proofErr w:type="gramStart"/>
      <w:r w:rsidRPr="00871930">
        <w:rPr>
          <w:rFonts w:ascii="Times New Roman" w:eastAsia="Times New Roman" w:hAnsi="Times New Roman" w:cs="Times New Roman"/>
          <w:color w:val="181818"/>
          <w:sz w:val="28"/>
          <w:szCs w:val="28"/>
          <w:lang w:eastAsia="ru-RU"/>
        </w:rPr>
        <w:t>обучение</w:t>
      </w:r>
      <w:proofErr w:type="gramEnd"/>
      <w:r w:rsidRPr="00871930">
        <w:rPr>
          <w:rFonts w:ascii="Times New Roman" w:eastAsia="Times New Roman" w:hAnsi="Times New Roman" w:cs="Times New Roman"/>
          <w:color w:val="181818"/>
          <w:sz w:val="28"/>
          <w:szCs w:val="28"/>
          <w:lang w:eastAsia="ru-RU"/>
        </w:rPr>
        <w:t xml:space="preserve"> по индивидуальной адаптированной образов</w:t>
      </w:r>
      <w:r w:rsidR="00E17566">
        <w:rPr>
          <w:rFonts w:ascii="Times New Roman" w:eastAsia="Times New Roman" w:hAnsi="Times New Roman" w:cs="Times New Roman"/>
          <w:color w:val="181818"/>
          <w:sz w:val="28"/>
          <w:szCs w:val="28"/>
          <w:lang w:eastAsia="ru-RU"/>
        </w:rPr>
        <w:t xml:space="preserve">ательной программе для ребенка </w:t>
      </w:r>
      <w:r w:rsidRPr="00871930">
        <w:rPr>
          <w:rFonts w:ascii="Times New Roman" w:eastAsia="Times New Roman" w:hAnsi="Times New Roman" w:cs="Times New Roman"/>
          <w:color w:val="181818"/>
          <w:sz w:val="28"/>
          <w:szCs w:val="28"/>
          <w:lang w:eastAsia="ru-RU"/>
        </w:rPr>
        <w:t> </w:t>
      </w:r>
      <w:r w:rsidR="00E17566">
        <w:rPr>
          <w:rFonts w:ascii="Times New Roman" w:eastAsia="Times New Roman" w:hAnsi="Times New Roman" w:cs="Times New Roman"/>
          <w:color w:val="000000"/>
          <w:sz w:val="28"/>
          <w:szCs w:val="28"/>
          <w:lang w:eastAsia="ru-RU"/>
        </w:rPr>
        <w:t>с Синдромом</w:t>
      </w:r>
      <w:r w:rsidRPr="00871930">
        <w:rPr>
          <w:rFonts w:ascii="Times New Roman" w:eastAsia="Times New Roman" w:hAnsi="Times New Roman" w:cs="Times New Roman"/>
          <w:color w:val="000000"/>
          <w:sz w:val="28"/>
          <w:szCs w:val="28"/>
          <w:lang w:eastAsia="ru-RU"/>
        </w:rPr>
        <w:t xml:space="preserve"> Дауна;</w:t>
      </w:r>
    </w:p>
    <w:p w:rsidR="00871930" w:rsidRPr="00871930" w:rsidRDefault="00871930" w:rsidP="00871930">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сопровождение спе</w:t>
      </w:r>
      <w:r w:rsidR="00E17566">
        <w:rPr>
          <w:rFonts w:ascii="Times New Roman" w:eastAsia="Times New Roman" w:hAnsi="Times New Roman" w:cs="Times New Roman"/>
          <w:color w:val="181818"/>
          <w:sz w:val="28"/>
          <w:szCs w:val="28"/>
          <w:lang w:eastAsia="ru-RU"/>
        </w:rPr>
        <w:t xml:space="preserve">циалистами МБДОУ  д/с «Солнышко» </w:t>
      </w:r>
      <w:proofErr w:type="gramStart"/>
      <w:r w:rsidR="00E17566">
        <w:rPr>
          <w:rFonts w:ascii="Times New Roman" w:eastAsia="Times New Roman" w:hAnsi="Times New Roman" w:cs="Times New Roman"/>
          <w:color w:val="181818"/>
          <w:sz w:val="28"/>
          <w:szCs w:val="28"/>
          <w:lang w:eastAsia="ru-RU"/>
        </w:rPr>
        <w:t>(</w:t>
      </w:r>
      <w:r w:rsidRPr="00871930">
        <w:rPr>
          <w:rFonts w:ascii="Times New Roman" w:eastAsia="Times New Roman" w:hAnsi="Times New Roman" w:cs="Times New Roman"/>
          <w:color w:val="181818"/>
          <w:sz w:val="28"/>
          <w:szCs w:val="28"/>
          <w:lang w:eastAsia="ru-RU"/>
        </w:rPr>
        <w:t xml:space="preserve"> </w:t>
      </w:r>
      <w:proofErr w:type="gramEnd"/>
      <w:r w:rsidRPr="00871930">
        <w:rPr>
          <w:rFonts w:ascii="Times New Roman" w:eastAsia="Times New Roman" w:hAnsi="Times New Roman" w:cs="Times New Roman"/>
          <w:color w:val="181818"/>
          <w:sz w:val="28"/>
          <w:szCs w:val="28"/>
          <w:lang w:eastAsia="ru-RU"/>
        </w:rPr>
        <w:t>педагогом-психологом, учителем-логопедом, музыкальным руководителем, инструктором по физической культуре);</w:t>
      </w:r>
    </w:p>
    <w:p w:rsidR="00871930" w:rsidRPr="00871930" w:rsidRDefault="00871930" w:rsidP="00871930">
      <w:pPr>
        <w:numPr>
          <w:ilvl w:val="0"/>
          <w:numId w:val="1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медицинские мероприятия по назначению врача-невролога или психиатра.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Мероприятия психолого-педагогической коррекции:</w:t>
      </w:r>
    </w:p>
    <w:p w:rsidR="00871930" w:rsidRPr="00871930" w:rsidRDefault="00871930" w:rsidP="00871930">
      <w:pPr>
        <w:numPr>
          <w:ilvl w:val="0"/>
          <w:numId w:val="1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формирование высших психических процессов (ВПФ);</w:t>
      </w:r>
    </w:p>
    <w:p w:rsidR="00871930" w:rsidRPr="00871930" w:rsidRDefault="00871930" w:rsidP="00871930">
      <w:pPr>
        <w:numPr>
          <w:ilvl w:val="0"/>
          <w:numId w:val="1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формирование эмоционально-волевых нарушений и поведенческих реакций;</w:t>
      </w:r>
    </w:p>
    <w:p w:rsidR="00871930" w:rsidRPr="00871930" w:rsidRDefault="00871930" w:rsidP="00871930">
      <w:pPr>
        <w:numPr>
          <w:ilvl w:val="0"/>
          <w:numId w:val="1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формирование взаимоотношений в семье, в детском коллективе, с педагогами.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Мероприятия логопедической коррекции:</w:t>
      </w:r>
    </w:p>
    <w:p w:rsidR="00871930" w:rsidRPr="00871930" w:rsidRDefault="00871930" w:rsidP="00871930">
      <w:pPr>
        <w:numPr>
          <w:ilvl w:val="0"/>
          <w:numId w:val="1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коррекция речевых недостатков;</w:t>
      </w:r>
    </w:p>
    <w:p w:rsidR="00871930" w:rsidRPr="00871930" w:rsidRDefault="00871930" w:rsidP="00871930">
      <w:pPr>
        <w:numPr>
          <w:ilvl w:val="0"/>
          <w:numId w:val="1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развитие коммуникативной функции речи.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Прогнозируемый результат: восстановление (компенсация) функций общения, контроля за своим поведение.</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Мероприятия социальной реабилитации:</w:t>
      </w:r>
    </w:p>
    <w:p w:rsidR="00871930" w:rsidRPr="00871930" w:rsidRDefault="00871930" w:rsidP="00871930">
      <w:pPr>
        <w:numPr>
          <w:ilvl w:val="0"/>
          <w:numId w:val="1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консультирование по вопросам социально-педагогической реабилитации.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Прогнозируемый результат:</w:t>
      </w:r>
      <w:r w:rsidRPr="00871930">
        <w:rPr>
          <w:rFonts w:ascii="Times New Roman" w:eastAsia="Times New Roman" w:hAnsi="Times New Roman" w:cs="Times New Roman"/>
          <w:color w:val="181818"/>
          <w:sz w:val="28"/>
          <w:szCs w:val="28"/>
          <w:lang w:eastAsia="ru-RU"/>
        </w:rPr>
        <w:t> восстановление социально - средового статуса (учитывая индивидуальные возможности и степень ограниченности здоровья).</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Основными направлениями деятельности являются:</w:t>
      </w:r>
    </w:p>
    <w:p w:rsidR="00871930" w:rsidRPr="00871930" w:rsidRDefault="00871930" w:rsidP="00871930">
      <w:pPr>
        <w:numPr>
          <w:ilvl w:val="0"/>
          <w:numId w:val="1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организация </w:t>
      </w:r>
      <w:proofErr w:type="spellStart"/>
      <w:r w:rsidRPr="00871930">
        <w:rPr>
          <w:rFonts w:ascii="Times New Roman" w:eastAsia="Times New Roman" w:hAnsi="Times New Roman" w:cs="Times New Roman"/>
          <w:color w:val="181818"/>
          <w:sz w:val="28"/>
          <w:szCs w:val="28"/>
          <w:lang w:eastAsia="ru-RU"/>
        </w:rPr>
        <w:t>коррекционно</w:t>
      </w:r>
      <w:proofErr w:type="spellEnd"/>
      <w:r w:rsidRPr="00871930">
        <w:rPr>
          <w:rFonts w:ascii="Times New Roman" w:eastAsia="Times New Roman" w:hAnsi="Times New Roman" w:cs="Times New Roman"/>
          <w:color w:val="181818"/>
          <w:sz w:val="28"/>
          <w:szCs w:val="28"/>
          <w:lang w:eastAsia="ru-RU"/>
        </w:rPr>
        <w:t xml:space="preserve"> – развивающей деятельности в соответствии с возрастными и индивидуальными особенностями ребенка, состоянием его психического и соматического здоровья;</w:t>
      </w:r>
    </w:p>
    <w:p w:rsidR="00871930" w:rsidRPr="00871930" w:rsidRDefault="00871930" w:rsidP="00871930">
      <w:pPr>
        <w:numPr>
          <w:ilvl w:val="0"/>
          <w:numId w:val="1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учет уровня расстройств, других нарушений психического, речевого развития, а также отклонений в поведении ребенка с Синдромом Дауна;</w:t>
      </w:r>
    </w:p>
    <w:p w:rsidR="00871930" w:rsidRPr="00871930" w:rsidRDefault="00871930" w:rsidP="00871930">
      <w:pPr>
        <w:numPr>
          <w:ilvl w:val="0"/>
          <w:numId w:val="1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организация коррекционно-развивающего обучения;</w:t>
      </w:r>
    </w:p>
    <w:p w:rsidR="00871930" w:rsidRPr="00871930" w:rsidRDefault="00871930" w:rsidP="00871930">
      <w:pPr>
        <w:numPr>
          <w:ilvl w:val="0"/>
          <w:numId w:val="14"/>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spellStart"/>
      <w:r w:rsidRPr="00871930">
        <w:rPr>
          <w:rFonts w:ascii="Times New Roman" w:eastAsia="Times New Roman" w:hAnsi="Times New Roman" w:cs="Times New Roman"/>
          <w:color w:val="181818"/>
          <w:sz w:val="28"/>
          <w:szCs w:val="28"/>
          <w:lang w:eastAsia="ru-RU"/>
        </w:rPr>
        <w:t>психокоррекционная</w:t>
      </w:r>
      <w:proofErr w:type="spellEnd"/>
      <w:r w:rsidRPr="00871930">
        <w:rPr>
          <w:rFonts w:ascii="Times New Roman" w:eastAsia="Times New Roman" w:hAnsi="Times New Roman" w:cs="Times New Roman"/>
          <w:color w:val="181818"/>
          <w:sz w:val="28"/>
          <w:szCs w:val="28"/>
          <w:lang w:eastAsia="ru-RU"/>
        </w:rPr>
        <w:t xml:space="preserve"> работа с ребенком и семьей (законными представителями).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Содержание программы отражает направления коррекционной помощи по основным сферам развития ребенка дошкольного возраста:</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Социально-коммуникативно</w:t>
      </w:r>
      <w:proofErr w:type="gramStart"/>
      <w:r w:rsidRPr="00871930">
        <w:rPr>
          <w:rFonts w:ascii="Times New Roman" w:eastAsia="Times New Roman" w:hAnsi="Times New Roman" w:cs="Times New Roman"/>
          <w:color w:val="181818"/>
          <w:sz w:val="28"/>
          <w:szCs w:val="28"/>
          <w:lang w:eastAsia="ru-RU"/>
        </w:rPr>
        <w:t>е–</w:t>
      </w:r>
      <w:proofErr w:type="gramEnd"/>
      <w:r w:rsidRPr="00871930">
        <w:rPr>
          <w:rFonts w:ascii="Times New Roman" w:eastAsia="Times New Roman" w:hAnsi="Times New Roman" w:cs="Times New Roman"/>
          <w:color w:val="181818"/>
          <w:sz w:val="28"/>
          <w:szCs w:val="28"/>
          <w:lang w:eastAsia="ru-RU"/>
        </w:rPr>
        <w:t xml:space="preserve"> реализует педагог-психолог, воспитатель.</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Познавательное </w:t>
      </w:r>
      <w:r w:rsidR="00E17566">
        <w:rPr>
          <w:rFonts w:ascii="Times New Roman" w:eastAsia="Times New Roman" w:hAnsi="Times New Roman" w:cs="Times New Roman"/>
          <w:color w:val="181818"/>
          <w:sz w:val="28"/>
          <w:szCs w:val="28"/>
          <w:lang w:eastAsia="ru-RU"/>
        </w:rPr>
        <w:t xml:space="preserve">развитие – реализует </w:t>
      </w:r>
      <w:r w:rsidRPr="00871930">
        <w:rPr>
          <w:rFonts w:ascii="Times New Roman" w:eastAsia="Times New Roman" w:hAnsi="Times New Roman" w:cs="Times New Roman"/>
          <w:color w:val="181818"/>
          <w:sz w:val="28"/>
          <w:szCs w:val="28"/>
          <w:lang w:eastAsia="ru-RU"/>
        </w:rPr>
        <w:t xml:space="preserve"> воспитатель.</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Речевое </w:t>
      </w:r>
      <w:r w:rsidR="00E17566">
        <w:rPr>
          <w:rFonts w:ascii="Times New Roman" w:eastAsia="Times New Roman" w:hAnsi="Times New Roman" w:cs="Times New Roman"/>
          <w:color w:val="181818"/>
          <w:sz w:val="28"/>
          <w:szCs w:val="28"/>
          <w:lang w:eastAsia="ru-RU"/>
        </w:rPr>
        <w:t xml:space="preserve">развитие – реализует </w:t>
      </w:r>
      <w:r w:rsidRPr="00871930">
        <w:rPr>
          <w:rFonts w:ascii="Times New Roman" w:eastAsia="Times New Roman" w:hAnsi="Times New Roman" w:cs="Times New Roman"/>
          <w:color w:val="181818"/>
          <w:sz w:val="28"/>
          <w:szCs w:val="28"/>
          <w:lang w:eastAsia="ru-RU"/>
        </w:rPr>
        <w:t xml:space="preserve"> логопед.</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Художественно-эстетическое развити</w:t>
      </w:r>
      <w:proofErr w:type="gramStart"/>
      <w:r w:rsidRPr="00871930">
        <w:rPr>
          <w:rFonts w:ascii="Times New Roman" w:eastAsia="Times New Roman" w:hAnsi="Times New Roman" w:cs="Times New Roman"/>
          <w:color w:val="181818"/>
          <w:sz w:val="28"/>
          <w:szCs w:val="28"/>
          <w:lang w:eastAsia="ru-RU"/>
        </w:rPr>
        <w:t>е–</w:t>
      </w:r>
      <w:proofErr w:type="gramEnd"/>
      <w:r w:rsidRPr="00871930">
        <w:rPr>
          <w:rFonts w:ascii="Times New Roman" w:eastAsia="Times New Roman" w:hAnsi="Times New Roman" w:cs="Times New Roman"/>
          <w:color w:val="181818"/>
          <w:sz w:val="28"/>
          <w:szCs w:val="28"/>
          <w:lang w:eastAsia="ru-RU"/>
        </w:rPr>
        <w:t xml:space="preserve"> реализует музыкальный руководитель.</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Физическое развитие – реализует инструктор по физической культуре.</w:t>
      </w:r>
    </w:p>
    <w:p w:rsidR="00871930" w:rsidRPr="00871930" w:rsidRDefault="00871930" w:rsidP="00871930">
      <w:pPr>
        <w:numPr>
          <w:ilvl w:val="0"/>
          <w:numId w:val="15"/>
        </w:numPr>
        <w:shd w:val="clear" w:color="auto" w:fill="FFFFFF"/>
        <w:spacing w:after="0" w:line="240" w:lineRule="auto"/>
        <w:ind w:left="0"/>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numPr>
          <w:ilvl w:val="0"/>
          <w:numId w:val="1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Социально-коммуникативное развитие – реализует педагог-психолог, воспитатель</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Задачи: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 формировать представления о своем «Я», о своей семье и взаимоотношениях в семье; • формировать представления о частях собственного тела, их назначении, расположении; • формировать общение «взрослый-ребенок», их сотрудничество; • формировать потребность эмоционально-личностного контакта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 • формировать общение между детьми, по ходу которого они постепенно переходят от параллельной </w:t>
      </w:r>
      <w:r w:rsidRPr="00871930">
        <w:rPr>
          <w:rFonts w:ascii="Times New Roman" w:eastAsia="Times New Roman" w:hAnsi="Times New Roman" w:cs="Times New Roman"/>
          <w:color w:val="181818"/>
          <w:sz w:val="28"/>
          <w:szCs w:val="28"/>
          <w:lang w:eastAsia="ru-RU"/>
        </w:rPr>
        <w:lastRenderedPageBreak/>
        <w:t xml:space="preserve">игры к эмоционально-практическому общению; • формировать доступные для ребенка средства общения; • </w:t>
      </w:r>
      <w:proofErr w:type="gramStart"/>
      <w:r w:rsidRPr="00871930">
        <w:rPr>
          <w:rFonts w:ascii="Times New Roman" w:eastAsia="Times New Roman" w:hAnsi="Times New Roman" w:cs="Times New Roman"/>
          <w:color w:val="181818"/>
          <w:sz w:val="28"/>
          <w:szCs w:val="28"/>
          <w:lang w:eastAsia="ru-RU"/>
        </w:rPr>
        <w:t xml:space="preserve">формировать адекватное поведение в конкретной ситуации: садиться на стульчик, сидеть на занятии и т.д.; • формировать интерес </w:t>
      </w:r>
      <w:proofErr w:type="spellStart"/>
      <w:r w:rsidRPr="00871930">
        <w:rPr>
          <w:rFonts w:ascii="Times New Roman" w:eastAsia="Times New Roman" w:hAnsi="Times New Roman" w:cs="Times New Roman"/>
          <w:color w:val="181818"/>
          <w:sz w:val="28"/>
          <w:szCs w:val="28"/>
          <w:lang w:eastAsia="ru-RU"/>
        </w:rPr>
        <w:t>кигрушками</w:t>
      </w:r>
      <w:proofErr w:type="spellEnd"/>
      <w:r w:rsidRPr="00871930">
        <w:rPr>
          <w:rFonts w:ascii="Times New Roman" w:eastAsia="Times New Roman" w:hAnsi="Times New Roman" w:cs="Times New Roman"/>
          <w:color w:val="181818"/>
          <w:sz w:val="28"/>
          <w:szCs w:val="28"/>
          <w:lang w:eastAsia="ru-RU"/>
        </w:rPr>
        <w:t>, предметам и адекватным способам действия с ними; • обучать выполнению элементарной речевой инструкции, регламентирующей какое-либо действие ребенка в определенной ситуации; • привлекать внимание к различным эмоциональным состояниям человека, учить подражать выражению лица взрослого и его действиям;</w:t>
      </w:r>
      <w:proofErr w:type="gramEnd"/>
      <w:r w:rsidRPr="00871930">
        <w:rPr>
          <w:rFonts w:ascii="Times New Roman" w:eastAsia="Times New Roman" w:hAnsi="Times New Roman" w:cs="Times New Roman"/>
          <w:color w:val="181818"/>
          <w:sz w:val="28"/>
          <w:szCs w:val="28"/>
          <w:lang w:eastAsia="ru-RU"/>
        </w:rPr>
        <w:t xml:space="preserve"> • развивать способность выражать свое настроение с помощью мимики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работы:</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Игры на идентификацию (нахождение такого же) содержат разнообразные картинки с изображением знакомых предметов. К ним относятся лото, где ребенок подбирает абсолютно одинаковые пары. Соотнесение реального предмета </w:t>
      </w:r>
      <w:proofErr w:type="gramStart"/>
      <w:r w:rsidRPr="00871930">
        <w:rPr>
          <w:rFonts w:ascii="Times New Roman" w:eastAsia="Times New Roman" w:hAnsi="Times New Roman" w:cs="Times New Roman"/>
          <w:color w:val="181818"/>
          <w:sz w:val="28"/>
          <w:szCs w:val="28"/>
          <w:lang w:eastAsia="ru-RU"/>
        </w:rPr>
        <w:t>с</w:t>
      </w:r>
      <w:proofErr w:type="gramEnd"/>
      <w:r w:rsidRPr="00871930">
        <w:rPr>
          <w:rFonts w:ascii="Times New Roman" w:eastAsia="Times New Roman" w:hAnsi="Times New Roman" w:cs="Times New Roman"/>
          <w:color w:val="181818"/>
          <w:sz w:val="28"/>
          <w:szCs w:val="28"/>
          <w:lang w:eastAsia="ru-RU"/>
        </w:rPr>
        <w:t xml:space="preserve"> изображенным на рисунке.</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gramStart"/>
      <w:r w:rsidRPr="00871930">
        <w:rPr>
          <w:rFonts w:ascii="Times New Roman" w:eastAsia="Times New Roman" w:hAnsi="Times New Roman" w:cs="Times New Roman"/>
          <w:color w:val="181818"/>
          <w:sz w:val="28"/>
          <w:szCs w:val="28"/>
          <w:lang w:eastAsia="ru-RU"/>
        </w:rPr>
        <w:t>Игры</w:t>
      </w:r>
      <w:proofErr w:type="gramEnd"/>
      <w:r w:rsidRPr="00871930">
        <w:rPr>
          <w:rFonts w:ascii="Times New Roman" w:eastAsia="Times New Roman" w:hAnsi="Times New Roman" w:cs="Times New Roman"/>
          <w:color w:val="181818"/>
          <w:sz w:val="28"/>
          <w:szCs w:val="28"/>
          <w:lang w:eastAsia="ru-RU"/>
        </w:rPr>
        <w:t xml:space="preserve"> направленные на выделение части и целого</w:t>
      </w:r>
      <w:r w:rsidRPr="00871930">
        <w:rPr>
          <w:rFonts w:ascii="Times New Roman" w:eastAsia="Times New Roman" w:hAnsi="Times New Roman" w:cs="Times New Roman"/>
          <w:color w:val="000000"/>
          <w:sz w:val="28"/>
          <w:szCs w:val="28"/>
          <w:lang w:eastAsia="ru-RU"/>
        </w:rPr>
        <w:t>: «разрезные картинки», «кубки», «</w:t>
      </w:r>
      <w:proofErr w:type="spellStart"/>
      <w:r w:rsidRPr="00871930">
        <w:rPr>
          <w:rFonts w:ascii="Times New Roman" w:eastAsia="Times New Roman" w:hAnsi="Times New Roman" w:cs="Times New Roman"/>
          <w:color w:val="000000"/>
          <w:sz w:val="28"/>
          <w:szCs w:val="28"/>
          <w:lang w:eastAsia="ru-RU"/>
        </w:rPr>
        <w:t>пазлы</w:t>
      </w:r>
      <w:proofErr w:type="spellEnd"/>
      <w:r w:rsidRPr="00871930">
        <w:rPr>
          <w:rFonts w:ascii="Times New Roman" w:eastAsia="Times New Roman" w:hAnsi="Times New Roman" w:cs="Times New Roman"/>
          <w:color w:val="000000"/>
          <w:sz w:val="28"/>
          <w:szCs w:val="28"/>
          <w:lang w:eastAsia="ru-RU"/>
        </w:rPr>
        <w:t>».</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000000"/>
          <w:sz w:val="28"/>
          <w:szCs w:val="28"/>
          <w:lang w:eastAsia="ru-RU"/>
        </w:rPr>
        <w:t>Игры на классификацию: «Волшебный мешочек», «Найди свой домик», «Расставь предметы на полке», «Собери все предметы», «Что лишнее».</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000000"/>
          <w:sz w:val="28"/>
          <w:szCs w:val="28"/>
          <w:lang w:eastAsia="ru-RU"/>
        </w:rPr>
        <w:t xml:space="preserve">Игры на </w:t>
      </w:r>
      <w:proofErr w:type="spellStart"/>
      <w:r w:rsidRPr="00871930">
        <w:rPr>
          <w:rFonts w:ascii="Times New Roman" w:eastAsia="Times New Roman" w:hAnsi="Times New Roman" w:cs="Times New Roman"/>
          <w:color w:val="000000"/>
          <w:sz w:val="28"/>
          <w:szCs w:val="28"/>
          <w:lang w:eastAsia="ru-RU"/>
        </w:rPr>
        <w:t>сериацию</w:t>
      </w:r>
      <w:proofErr w:type="spellEnd"/>
      <w:r w:rsidRPr="00871930">
        <w:rPr>
          <w:rFonts w:ascii="Times New Roman" w:eastAsia="Times New Roman" w:hAnsi="Times New Roman" w:cs="Times New Roman"/>
          <w:color w:val="000000"/>
          <w:sz w:val="28"/>
          <w:szCs w:val="28"/>
          <w:lang w:eastAsia="ru-RU"/>
        </w:rPr>
        <w:t>: «Я начну, а ты закончи», «Продолжи ряд», «Закончи цепочку», «Что пропущено?» и др.</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000000"/>
          <w:sz w:val="28"/>
          <w:szCs w:val="28"/>
          <w:lang w:eastAsia="ru-RU"/>
        </w:rPr>
        <w:t xml:space="preserve">Игры на развитие двигательных навыков, мелкой моторики рук: «шнуровка», «бусы», игры с прищепками, игры </w:t>
      </w:r>
      <w:proofErr w:type="gramStart"/>
      <w:r w:rsidRPr="00871930">
        <w:rPr>
          <w:rFonts w:ascii="Times New Roman" w:eastAsia="Times New Roman" w:hAnsi="Times New Roman" w:cs="Times New Roman"/>
          <w:color w:val="000000"/>
          <w:sz w:val="28"/>
          <w:szCs w:val="28"/>
          <w:lang w:eastAsia="ru-RU"/>
        </w:rPr>
        <w:t>с</w:t>
      </w:r>
      <w:proofErr w:type="gramEnd"/>
      <w:r w:rsidRPr="00871930">
        <w:rPr>
          <w:rFonts w:ascii="Times New Roman" w:eastAsia="Times New Roman" w:hAnsi="Times New Roman" w:cs="Times New Roman"/>
          <w:color w:val="000000"/>
          <w:sz w:val="28"/>
          <w:szCs w:val="28"/>
          <w:lang w:eastAsia="ru-RU"/>
        </w:rPr>
        <w:t xml:space="preserve"> счетными палочками, игры с карандашом, игры с мячиками.</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000000"/>
          <w:sz w:val="28"/>
          <w:szCs w:val="28"/>
          <w:lang w:eastAsia="ru-RU"/>
        </w:rPr>
        <w:t>Обучение пониманию речевых инструкций (заданий, требований) и выполнение их с помощью двух взрослых (один называет действие, другой помогает ребенку его выполнить).</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000000"/>
          <w:sz w:val="28"/>
          <w:szCs w:val="28"/>
          <w:lang w:eastAsia="ru-RU"/>
        </w:rPr>
        <w:t>Игры на формирование знаний частей тела: «покажи у куклы», «звонко хлопают ладоши», «где же наши ручки», «маленькие ножки», «</w:t>
      </w:r>
      <w:proofErr w:type="gramStart"/>
      <w:r w:rsidRPr="00871930">
        <w:rPr>
          <w:rFonts w:ascii="Times New Roman" w:eastAsia="Times New Roman" w:hAnsi="Times New Roman" w:cs="Times New Roman"/>
          <w:color w:val="000000"/>
          <w:sz w:val="28"/>
          <w:szCs w:val="28"/>
          <w:lang w:eastAsia="ru-RU"/>
        </w:rPr>
        <w:t>ох</w:t>
      </w:r>
      <w:proofErr w:type="gramEnd"/>
      <w:r w:rsidRPr="00871930">
        <w:rPr>
          <w:rFonts w:ascii="Times New Roman" w:eastAsia="Times New Roman" w:hAnsi="Times New Roman" w:cs="Times New Roman"/>
          <w:color w:val="000000"/>
          <w:sz w:val="28"/>
          <w:szCs w:val="28"/>
          <w:lang w:eastAsia="ru-RU"/>
        </w:rPr>
        <w:t xml:space="preserve"> уж эти глазки».</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gramStart"/>
      <w:r w:rsidRPr="00871930">
        <w:rPr>
          <w:rFonts w:ascii="Times New Roman" w:eastAsia="Times New Roman" w:hAnsi="Times New Roman" w:cs="Times New Roman"/>
          <w:color w:val="000000"/>
          <w:sz w:val="28"/>
          <w:szCs w:val="28"/>
          <w:lang w:eastAsia="ru-RU"/>
        </w:rPr>
        <w:t>Сенсорные игры: «матрешки», «пирамидки», «разноцветные вагончики», «бусы», «веселые палочки», «цветные фонарики», «волшебный мешочек».</w:t>
      </w:r>
      <w:proofErr w:type="gramEnd"/>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Специальные игры и упражнения, направленные на развитие представлений о себе, окружающих взрослых и сверстниках, о системе социальных отношений;</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Специальные игры на овладение средствами взаимодействия. В проведении таких игр принимают участие различные специалисты (педагог-психолог и учитель-дефектолог, воспитатель и учитель-логопед). Игры предусмотрено проводить как самостоятельное занятие, а также включать в структуру других занятий в соответствии с замыслом специалиста.</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Сюжетно-ролевые и театрализованные игры, где вычленение, осознание и воссоздание социальных отношений является целью и средством деятельности.</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Рисование и конструирование при усилении социальной направленности их содержания и значимости результата.</w:t>
      </w:r>
    </w:p>
    <w:p w:rsidR="00871930" w:rsidRPr="00871930" w:rsidRDefault="00871930" w:rsidP="00871930">
      <w:pPr>
        <w:numPr>
          <w:ilvl w:val="0"/>
          <w:numId w:val="1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Игры на обучение словесному отчету о выполненных действиях, составлению рассказов из «личного опыта» и пр.</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Планируемые результаты:</w:t>
      </w:r>
    </w:p>
    <w:p w:rsidR="00871930" w:rsidRPr="00871930" w:rsidRDefault="00871930" w:rsidP="00871930">
      <w:pPr>
        <w:numPr>
          <w:ilvl w:val="0"/>
          <w:numId w:val="1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демонстрирует готовность к совместным действиям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 принимает помощь взрослого; положительно реагирует на сверстников, умеет находиться рядом, не причиняя друг другу вреда и не создавая дискомфорта; выполняет предметно-игровые действия с игрушками и предметами из ближайшего окружения; адекватно ведет себя в привычных ситуациях; выполняет по речевой инструкции 2-3 элементарных действия с игрушками.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numPr>
          <w:ilvl w:val="0"/>
          <w:numId w:val="1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 xml:space="preserve">Познавательное </w:t>
      </w:r>
      <w:r w:rsidR="00E17566">
        <w:rPr>
          <w:rFonts w:ascii="Times New Roman" w:eastAsia="Times New Roman" w:hAnsi="Times New Roman" w:cs="Times New Roman"/>
          <w:b/>
          <w:bCs/>
          <w:color w:val="181818"/>
          <w:sz w:val="28"/>
          <w:szCs w:val="28"/>
          <w:lang w:eastAsia="ru-RU"/>
        </w:rPr>
        <w:t xml:space="preserve">развитие - реализует </w:t>
      </w:r>
      <w:r w:rsidRPr="00871930">
        <w:rPr>
          <w:rFonts w:ascii="Times New Roman" w:eastAsia="Times New Roman" w:hAnsi="Times New Roman" w:cs="Times New Roman"/>
          <w:b/>
          <w:bCs/>
          <w:color w:val="181818"/>
          <w:sz w:val="28"/>
          <w:szCs w:val="28"/>
          <w:lang w:eastAsia="ru-RU"/>
        </w:rPr>
        <w:t xml:space="preserve"> воспитатели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Задачи:</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познавательный интерес к окружающему социальному, предметному и природному миру и познавательную активность;</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элементарную наблюдательность, желание и умение наблюдать за изменениями, происходящими в окружающем;</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представления о занятиях и труде взрослых;</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представления о разных местах обитания и образе жизни, способах питания разных видов животных (дикие, домашние);</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и закреплять представления о предметах быта, необходимых в жизни человека (одежда, обувь, мебель, посуда и др.);</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представления о сезонных изменениях (лето-зима, весна-осень);</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познавательные процессы и функции: восприятие, внимание, память, мышление (операции анализа и синтеза, сравнения, элементарной классификации и обобщения);</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обогащать опыт выполнения ориентировочных действий, формируя умения предварительно рассматривать, называть, показывать по образцу и по словесной инструкции педагога цвет, форму, величину, количество предметов в окружающей действительности, в игровой ситуации, на картинке;</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знакомить с некоторыми общими принципами счета: с устойчивостью порядка числительных при счете; с возможностью пересчета любой совокупности объектов; с возможностью считать объекты в любом порядке;</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элементарные счетные действия с множествами предметов на основе зрительного, слухового, тактильного и кинестетического восприятия;</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сенсорно - перцептивные способности: узнавать количество предметов, форму, величину на ощупь, зрительно;</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операционально-техническую сторону деятельности: действовать двумя руками, одной рукой (удерживать, приближать, поворачивать, расставлять игрушки или раскладывать картинки в ряд, брать их по одной, убирать счетный материал, геометрические фигуры и т. п.);</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развивать зрительно-двигательную координацию, учить прослеживать взглядом за </w:t>
      </w:r>
      <w:proofErr w:type="spellStart"/>
      <w:r w:rsidRPr="00871930">
        <w:rPr>
          <w:rFonts w:ascii="Times New Roman" w:eastAsia="Times New Roman" w:hAnsi="Times New Roman" w:cs="Times New Roman"/>
          <w:color w:val="181818"/>
          <w:sz w:val="28"/>
          <w:szCs w:val="28"/>
          <w:lang w:eastAsia="ru-RU"/>
        </w:rPr>
        <w:t>вижением</w:t>
      </w:r>
      <w:proofErr w:type="spellEnd"/>
      <w:r w:rsidRPr="00871930">
        <w:rPr>
          <w:rFonts w:ascii="Times New Roman" w:eastAsia="Times New Roman" w:hAnsi="Times New Roman" w:cs="Times New Roman"/>
          <w:color w:val="181818"/>
          <w:sz w:val="28"/>
          <w:szCs w:val="28"/>
          <w:lang w:eastAsia="ru-RU"/>
        </w:rPr>
        <w:t xml:space="preserve"> руки, игрушками, расположением и перемещением картинок и т. п.;</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знакомить с цифрами до пяти;</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умение определять пространственное расположение предметов относительно себя (впереди – сзади, рядом со мной, надо мной, подо мной);</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умение перемещать различные предметы вперед и назад по горизонтальной плоскости (столу, полу) по подражанию действиям взрослого, по образцу и по словесной инструкции;</w:t>
      </w:r>
    </w:p>
    <w:p w:rsidR="00871930" w:rsidRPr="00871930" w:rsidRDefault="00871930" w:rsidP="00871930">
      <w:pPr>
        <w:numPr>
          <w:ilvl w:val="0"/>
          <w:numId w:val="2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формировать умение образовывать множества из однородных и разнородных предметов, игрушек, их изображений; группировать предметы </w:t>
      </w:r>
      <w:proofErr w:type="gramStart"/>
      <w:r w:rsidRPr="00871930">
        <w:rPr>
          <w:rFonts w:ascii="Times New Roman" w:eastAsia="Times New Roman" w:hAnsi="Times New Roman" w:cs="Times New Roman"/>
          <w:color w:val="181818"/>
          <w:sz w:val="28"/>
          <w:szCs w:val="28"/>
          <w:lang w:eastAsia="ru-RU"/>
        </w:rPr>
        <w:t>в</w:t>
      </w:r>
      <w:proofErr w:type="gramEnd"/>
      <w:r w:rsidRPr="00871930">
        <w:rPr>
          <w:rFonts w:ascii="Times New Roman" w:eastAsia="Times New Roman" w:hAnsi="Times New Roman" w:cs="Times New Roman"/>
          <w:color w:val="181818"/>
          <w:sz w:val="28"/>
          <w:szCs w:val="28"/>
          <w:lang w:eastAsia="ru-RU"/>
        </w:rPr>
        <w:t xml:space="preserve"> множества по цвету, по форме (шары, кубы, круги, квадраты), по величине (большой – маленький, широкий – узкий, высокий – низкий), по количеству (в пределах трех).</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работы</w:t>
      </w:r>
      <w:r w:rsidRPr="00871930">
        <w:rPr>
          <w:rFonts w:ascii="Times New Roman" w:eastAsia="Times New Roman" w:hAnsi="Times New Roman" w:cs="Times New Roman"/>
          <w:color w:val="181818"/>
          <w:sz w:val="28"/>
          <w:szCs w:val="28"/>
          <w:lang w:eastAsia="ru-RU"/>
        </w:rPr>
        <w:t>:</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Формирование у ребенка представлений о себе: узнавать свое имя и откликаться на него (движениями, жестами, поворотом головы, вербально).</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gramStart"/>
      <w:r w:rsidRPr="00871930">
        <w:rPr>
          <w:rFonts w:ascii="Times New Roman" w:eastAsia="Times New Roman" w:hAnsi="Times New Roman" w:cs="Times New Roman"/>
          <w:color w:val="181818"/>
          <w:sz w:val="28"/>
          <w:szCs w:val="28"/>
          <w:lang w:eastAsia="ru-RU"/>
        </w:rPr>
        <w:t>Развитие слухового внимания и восприятия: игра «Кто что услышит?», «Узнай по звуку», «Кто внимательный?», игра «Солнце или дождик?», «Беги на носочках», игра «Где позвонили?», «Угадай, что делать?», игра «Цапли и воробушки», игра «Угадай, на чем играю?», «Воспроизведение заданного ритма», «Угадай, кто сказал?» и др.</w:t>
      </w:r>
      <w:proofErr w:type="gramEnd"/>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Развитие зрительного восприятия (восприятия цвета, формы, величины): </w:t>
      </w:r>
      <w:proofErr w:type="gramStart"/>
      <w:r w:rsidRPr="00871930">
        <w:rPr>
          <w:rFonts w:ascii="Times New Roman" w:eastAsia="Times New Roman" w:hAnsi="Times New Roman" w:cs="Times New Roman"/>
          <w:color w:val="181818"/>
          <w:sz w:val="28"/>
          <w:szCs w:val="28"/>
          <w:lang w:eastAsia="ru-RU"/>
        </w:rPr>
        <w:t>«Подбери по цвету», «Найди такого же цвета», «Подбери домик для игрушки», «Собери букет», «Покажи шарик красного цвета, синего цвета…», «Какого цвета колечко?», «Назови цвет каждой из улиток», «Найди такую же фигуру», «Каждую фигуру на свое место», «Коробка форм», «Мебель для кукол», «Покажи круг, квадрат…», «Подбери предмет такой же формы», «Что похоже на квадрат? круг?», «Матрешки» (разбери и собери), «Разбери пуговки</w:t>
      </w:r>
      <w:proofErr w:type="gramEnd"/>
      <w:r w:rsidRPr="00871930">
        <w:rPr>
          <w:rFonts w:ascii="Times New Roman" w:eastAsia="Times New Roman" w:hAnsi="Times New Roman" w:cs="Times New Roman"/>
          <w:color w:val="181818"/>
          <w:sz w:val="28"/>
          <w:szCs w:val="28"/>
          <w:lang w:eastAsia="ru-RU"/>
        </w:rPr>
        <w:t>» (по величине), «Расставь всех матрешек по росту», «С</w:t>
      </w:r>
      <w:r w:rsidR="00E17566">
        <w:rPr>
          <w:rFonts w:ascii="Times New Roman" w:eastAsia="Times New Roman" w:hAnsi="Times New Roman" w:cs="Times New Roman"/>
          <w:color w:val="181818"/>
          <w:sz w:val="28"/>
          <w:szCs w:val="28"/>
          <w:lang w:eastAsia="ru-RU"/>
        </w:rPr>
        <w:t xml:space="preserve">троим лесенку» </w:t>
      </w:r>
      <w:r w:rsidRPr="00871930">
        <w:rPr>
          <w:rFonts w:ascii="Times New Roman" w:eastAsia="Times New Roman" w:hAnsi="Times New Roman" w:cs="Times New Roman"/>
          <w:color w:val="181818"/>
          <w:sz w:val="28"/>
          <w:szCs w:val="28"/>
          <w:lang w:eastAsia="ru-RU"/>
        </w:rPr>
        <w:t xml:space="preserve"> и др.</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Развитие внимания: «Рассмотри картинки, назови картинки по памяти», «Парные картинки», «Найди отличия», «Найди такую же», «Найди на картинке всех котят, все чашки», «Раскрась все грибочки», «Найди на рисунке те предметы, которые стоят на полочке», «Проведи </w:t>
      </w:r>
      <w:proofErr w:type="spellStart"/>
      <w:r w:rsidRPr="00871930">
        <w:rPr>
          <w:rFonts w:ascii="Times New Roman" w:eastAsia="Times New Roman" w:hAnsi="Times New Roman" w:cs="Times New Roman"/>
          <w:color w:val="181818"/>
          <w:sz w:val="28"/>
          <w:szCs w:val="28"/>
          <w:lang w:eastAsia="ru-RU"/>
        </w:rPr>
        <w:t>Ушастика</w:t>
      </w:r>
      <w:proofErr w:type="spellEnd"/>
      <w:r w:rsidRPr="00871930">
        <w:rPr>
          <w:rFonts w:ascii="Times New Roman" w:eastAsia="Times New Roman" w:hAnsi="Times New Roman" w:cs="Times New Roman"/>
          <w:color w:val="181818"/>
          <w:sz w:val="28"/>
          <w:szCs w:val="28"/>
          <w:lang w:eastAsia="ru-RU"/>
        </w:rPr>
        <w:t xml:space="preserve"> к друзьям» (лабиринт), «Помогите ежику найти дорожку до грибочков» (лабиринт) и др.</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Игры и упражнения на развитие памяти: «Запомни слова», «Запомни звуки», «Послушай и запомни, кто что делает?», «Что пропало?», «Угадай, чего не стало?», «Что изменилось?» и др.</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Развитие мышления: </w:t>
      </w:r>
      <w:proofErr w:type="gramStart"/>
      <w:r w:rsidRPr="00871930">
        <w:rPr>
          <w:rFonts w:ascii="Times New Roman" w:eastAsia="Times New Roman" w:hAnsi="Times New Roman" w:cs="Times New Roman"/>
          <w:color w:val="181818"/>
          <w:sz w:val="28"/>
          <w:szCs w:val="28"/>
          <w:lang w:eastAsia="ru-RU"/>
        </w:rPr>
        <w:t>«Помоги кукле», «Делай как я», «Чей домик?», «Покажи овощи…фрукты…грибы», «Назови одним словом», «Чего не хватает у каждого предмета», «Что лишнее?», «Четвертый лишний», «Покажи все красные предметы, все круглые предметы, все мячи», «Разрезные картинки», «Собери картинку», «Кубики с картинками 4 кубика», «Найди отличия» и др.</w:t>
      </w:r>
      <w:proofErr w:type="gramEnd"/>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 xml:space="preserve">Игры и упражнения на развитие сенсомоторной сферы: </w:t>
      </w:r>
      <w:proofErr w:type="gramStart"/>
      <w:r w:rsidRPr="00871930">
        <w:rPr>
          <w:rFonts w:ascii="Times New Roman" w:eastAsia="Times New Roman" w:hAnsi="Times New Roman" w:cs="Times New Roman"/>
          <w:color w:val="181818"/>
          <w:sz w:val="28"/>
          <w:szCs w:val="28"/>
          <w:lang w:eastAsia="ru-RU"/>
        </w:rPr>
        <w:t xml:space="preserve">«Собирание пирамиды», «Что катится», «Сверни ленту», «Большие и маленькие», «Светофор», «Какой мяч больше», «Круг, квадрат», «Подбери цветок», «Подбери шарфик к шапочке», «Сделай узор», «Матрешки», вкладыши, «Воздушные шары», «Почтовый ящик», «Построим башню», «Разрезные картинки», «Подбери по цвету», «Волшебный мешочек», игры с </w:t>
      </w:r>
      <w:proofErr w:type="spellStart"/>
      <w:r w:rsidRPr="00871930">
        <w:rPr>
          <w:rFonts w:ascii="Times New Roman" w:eastAsia="Times New Roman" w:hAnsi="Times New Roman" w:cs="Times New Roman"/>
          <w:color w:val="181818"/>
          <w:sz w:val="28"/>
          <w:szCs w:val="28"/>
          <w:lang w:eastAsia="ru-RU"/>
        </w:rPr>
        <w:t>мозайкой</w:t>
      </w:r>
      <w:proofErr w:type="spellEnd"/>
      <w:r w:rsidRPr="00871930">
        <w:rPr>
          <w:rFonts w:ascii="Times New Roman" w:eastAsia="Times New Roman" w:hAnsi="Times New Roman" w:cs="Times New Roman"/>
          <w:color w:val="181818"/>
          <w:sz w:val="28"/>
          <w:szCs w:val="28"/>
          <w:lang w:eastAsia="ru-RU"/>
        </w:rPr>
        <w:t>, прищепками, шнуровки, пальчиковые игры и др.</w:t>
      </w:r>
      <w:proofErr w:type="gramEnd"/>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Формирование представлений о диких и домашних животных: рассматривание игрушечных животных, иллюстраций, просмотр презентаций, игра «Чей дом?», «Чей голос?», «</w:t>
      </w:r>
      <w:proofErr w:type="gramStart"/>
      <w:r w:rsidRPr="00871930">
        <w:rPr>
          <w:rFonts w:ascii="Times New Roman" w:eastAsia="Times New Roman" w:hAnsi="Times New Roman" w:cs="Times New Roman"/>
          <w:color w:val="181818"/>
          <w:sz w:val="28"/>
          <w:szCs w:val="28"/>
          <w:lang w:eastAsia="ru-RU"/>
        </w:rPr>
        <w:t>Кто</w:t>
      </w:r>
      <w:proofErr w:type="gramEnd"/>
      <w:r w:rsidRPr="00871930">
        <w:rPr>
          <w:rFonts w:ascii="Times New Roman" w:eastAsia="Times New Roman" w:hAnsi="Times New Roman" w:cs="Times New Roman"/>
          <w:color w:val="181818"/>
          <w:sz w:val="28"/>
          <w:szCs w:val="28"/>
          <w:lang w:eastAsia="ru-RU"/>
        </w:rPr>
        <w:t xml:space="preserve"> чем питается?», «Чей хвост?», «Чья морда?», «Покажи где кошка, собака…», «Найди диких животных» и др.</w:t>
      </w:r>
    </w:p>
    <w:p w:rsidR="00871930" w:rsidRPr="00871930" w:rsidRDefault="00871930" w:rsidP="00871930">
      <w:pPr>
        <w:numPr>
          <w:ilvl w:val="0"/>
          <w:numId w:val="21"/>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gramStart"/>
      <w:r w:rsidRPr="00871930">
        <w:rPr>
          <w:rFonts w:ascii="Times New Roman" w:eastAsia="Times New Roman" w:hAnsi="Times New Roman" w:cs="Times New Roman"/>
          <w:color w:val="181818"/>
          <w:sz w:val="28"/>
          <w:szCs w:val="28"/>
          <w:lang w:eastAsia="ru-RU"/>
        </w:rPr>
        <w:t xml:space="preserve">Формирование представлений о предметах посуды, мебели, одежды, обуви, </w:t>
      </w:r>
      <w:proofErr w:type="spellStart"/>
      <w:r w:rsidRPr="00871930">
        <w:rPr>
          <w:rFonts w:ascii="Times New Roman" w:eastAsia="Times New Roman" w:hAnsi="Times New Roman" w:cs="Times New Roman"/>
          <w:color w:val="181818"/>
          <w:sz w:val="28"/>
          <w:szCs w:val="28"/>
          <w:lang w:eastAsia="ru-RU"/>
        </w:rPr>
        <w:t>транспотре</w:t>
      </w:r>
      <w:proofErr w:type="spellEnd"/>
      <w:r w:rsidRPr="00871930">
        <w:rPr>
          <w:rFonts w:ascii="Times New Roman" w:eastAsia="Times New Roman" w:hAnsi="Times New Roman" w:cs="Times New Roman"/>
          <w:color w:val="181818"/>
          <w:sz w:val="28"/>
          <w:szCs w:val="28"/>
          <w:lang w:eastAsia="ru-RU"/>
        </w:rPr>
        <w:t>: рассматривание реальных предметов, их частей, игрушечных копий, картинок с их изображением, проигрывание ситуаций «Налей чай в чашку», «Платье для куклы», «Уложи куклу в кроватку», «Покатай мишку на машине» и др.</w:t>
      </w:r>
      <w:proofErr w:type="gramEnd"/>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Планируемые результаты: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знает и по возможности называет свое имя, фамилию, возраст;</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проявляет интерес к окружающему миру;</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узнает и показывает на картинках людей следующих профессий: врач, учитель, повар, парикмахер, продавец, шофер;</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выделяет на картинках изображения предметов мебели, посуды, одежды, обуви, транспорта, продуктов, пытается называть их;</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различает деревья, цветы, ягоды и пытается называть некоторые из них;</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называет отдельных представителей диких и домашних животных, диких и домашних птиц, их детенышей;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определяет признаки четырех времен года;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различает время суток: день и ночь</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осуществляет количественный счёт в прямом и обратном порядке в пределах пяти;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пересчитывает предметы и изображения предметов на картинках, расположенных в ряд, при разном их расположении;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группирует предметы по цвету, форме, величине. Выделяет один предмет из группы;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различает геометрические фигуры (круг, квадрат, треугольник);</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осуществляет преобразования множеств с помощью взрослого;</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определяет место числа в числовом ряду;</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имеет представление о сохранении количества;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знает цифры от нуля до пяти, соотносить их с числом предметов;</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определяет пространственное расположение предметов относительно себя (впереди – сзади, рядом со мной, надо мной, подо мной);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numPr>
          <w:ilvl w:val="0"/>
          <w:numId w:val="2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Речевое раз</w:t>
      </w:r>
      <w:r w:rsidR="00E17566">
        <w:rPr>
          <w:rFonts w:ascii="Times New Roman" w:eastAsia="Times New Roman" w:hAnsi="Times New Roman" w:cs="Times New Roman"/>
          <w:b/>
          <w:bCs/>
          <w:color w:val="181818"/>
          <w:sz w:val="28"/>
          <w:szCs w:val="28"/>
          <w:lang w:eastAsia="ru-RU"/>
        </w:rPr>
        <w:t xml:space="preserve">витие – осуществляет </w:t>
      </w:r>
      <w:r w:rsidRPr="00871930">
        <w:rPr>
          <w:rFonts w:ascii="Times New Roman" w:eastAsia="Times New Roman" w:hAnsi="Times New Roman" w:cs="Times New Roman"/>
          <w:b/>
          <w:bCs/>
          <w:color w:val="181818"/>
          <w:sz w:val="28"/>
          <w:szCs w:val="28"/>
          <w:lang w:eastAsia="ru-RU"/>
        </w:rPr>
        <w:t xml:space="preserve"> логопед</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lastRenderedPageBreak/>
        <w:t>Задачи: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формировать у ребенка невербальные формы коммуникации: умение фиксировать взгляд на лице партнера, смотреть в глаза партнера по общению, выполнять предметно-игровые действия со сверстником, пользоваться жестом, понимать и выполнять инструкции «дай», «на», «возьми», понимать и использовать указательные жесты;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учить ребенка пользоваться рукой как средством коммуникации, выполняя согласованные, направленные на другого человека движения рукой, телом и глазами;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 воспитывать потребность в речевом высказывании с целью общения </w:t>
      </w:r>
      <w:proofErr w:type="gramStart"/>
      <w:r w:rsidRPr="00871930">
        <w:rPr>
          <w:rFonts w:ascii="Times New Roman" w:eastAsia="Times New Roman" w:hAnsi="Times New Roman" w:cs="Times New Roman"/>
          <w:color w:val="181818"/>
          <w:sz w:val="28"/>
          <w:szCs w:val="28"/>
          <w:lang w:eastAsia="ru-RU"/>
        </w:rPr>
        <w:t>со</w:t>
      </w:r>
      <w:proofErr w:type="gramEnd"/>
      <w:r w:rsidRPr="00871930">
        <w:rPr>
          <w:rFonts w:ascii="Times New Roman" w:eastAsia="Times New Roman" w:hAnsi="Times New Roman" w:cs="Times New Roman"/>
          <w:color w:val="181818"/>
          <w:sz w:val="28"/>
          <w:szCs w:val="28"/>
          <w:lang w:eastAsia="ru-RU"/>
        </w:rPr>
        <w:t xml:space="preserve"> взрослыми и сверстниками;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воспитывать интерес к окружающим людям, их именам, действиям с игрушками и предметами и к называниям этих действий;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 формировать активную позицию ребенка по отношению к предметам и явлениям окружающего мира (рассматривать предмет с разных сторон, действовать, </w:t>
      </w:r>
      <w:proofErr w:type="gramStart"/>
      <w:r w:rsidRPr="00871930">
        <w:rPr>
          <w:rFonts w:ascii="Times New Roman" w:eastAsia="Times New Roman" w:hAnsi="Times New Roman" w:cs="Times New Roman"/>
          <w:color w:val="181818"/>
          <w:sz w:val="28"/>
          <w:szCs w:val="28"/>
          <w:lang w:eastAsia="ru-RU"/>
        </w:rPr>
        <w:t>спрашивать</w:t>
      </w:r>
      <w:proofErr w:type="gramEnd"/>
      <w:r w:rsidRPr="00871930">
        <w:rPr>
          <w:rFonts w:ascii="Times New Roman" w:eastAsia="Times New Roman" w:hAnsi="Times New Roman" w:cs="Times New Roman"/>
          <w:color w:val="181818"/>
          <w:sz w:val="28"/>
          <w:szCs w:val="28"/>
          <w:lang w:eastAsia="ru-RU"/>
        </w:rPr>
        <w:t xml:space="preserve"> что с ним можно делать?);</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формировать представление о том, что все увиденное, интересное, новое можно отразить в собственном речевом высказывании;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создавать предпосылки к развитию речи и формировать языковые способности;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roofErr w:type="gramStart"/>
      <w:r w:rsidRPr="00871930">
        <w:rPr>
          <w:rFonts w:ascii="Times New Roman" w:eastAsia="Times New Roman" w:hAnsi="Times New Roman" w:cs="Times New Roman"/>
          <w:color w:val="181818"/>
          <w:sz w:val="28"/>
          <w:szCs w:val="28"/>
          <w:lang w:eastAsia="ru-RU"/>
        </w:rPr>
        <w:t>- обогащать словарь ребенка существительными, обозначающими названия игрушек, предметов личной гигиены, одежды, обуви, посуды, мебели, транспортных средств, овощей, фруктов, домашних и диких животных;</w:t>
      </w:r>
      <w:proofErr w:type="gramEnd"/>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обогащать словарь ребенка глаголами, обозначающими трудовые действия;</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учить отвечать на простейшие вопросы о себе и ближайшем окружении;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обучать элементарному планированию и выполнению каких-либо действий с помощью взрослого;</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формировать умение с помощью взрослого составлять простейший словесный отчет о выполненных действиях (начальный этап развития словесной регуляции действий).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работы</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Стимулирование речевой активности с помощью специальных игр и упражнений: </w:t>
      </w:r>
      <w:proofErr w:type="gramStart"/>
      <w:r w:rsidRPr="00871930">
        <w:rPr>
          <w:rFonts w:ascii="Times New Roman" w:eastAsia="Times New Roman" w:hAnsi="Times New Roman" w:cs="Times New Roman"/>
          <w:color w:val="181818"/>
          <w:sz w:val="28"/>
          <w:szCs w:val="28"/>
          <w:lang w:eastAsia="ru-RU"/>
        </w:rPr>
        <w:t>«Диалог-образец», «Разговор с самим собой», «Параллельный разговор», «Провокация, или искусственное непонимание ребёнка», «Распространение», «Приговоры», «Выбор», «Поручения», «Опосредованное общение», «Замещение».</w:t>
      </w:r>
      <w:proofErr w:type="gramEnd"/>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Игры и упражнения на развитие невербальных средств общения: «Зеркало», «Как говорят части тела», «Здороваемся без слов», «Зоопарк», «Делай как я», «Оживи картинку», пальчиковый театр.</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Привлечение внимания к различным эмоциональным состояниям людей, подражание выражению лица взрослого (перед зеркалом и без него) и его действиям (жалеет – обнимает, гладит по голове; радуется – хлопает в ладоши и т. п.);</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 xml:space="preserve">Упражнения </w:t>
      </w:r>
      <w:proofErr w:type="spellStart"/>
      <w:r w:rsidRPr="00871930">
        <w:rPr>
          <w:rFonts w:ascii="Times New Roman" w:eastAsia="Times New Roman" w:hAnsi="Times New Roman" w:cs="Times New Roman"/>
          <w:color w:val="181818"/>
          <w:sz w:val="28"/>
          <w:szCs w:val="28"/>
          <w:lang w:eastAsia="ru-RU"/>
        </w:rPr>
        <w:t>арткуляционной</w:t>
      </w:r>
      <w:proofErr w:type="spellEnd"/>
      <w:r w:rsidRPr="00871930">
        <w:rPr>
          <w:rFonts w:ascii="Times New Roman" w:eastAsia="Times New Roman" w:hAnsi="Times New Roman" w:cs="Times New Roman"/>
          <w:color w:val="181818"/>
          <w:sz w:val="28"/>
          <w:szCs w:val="28"/>
          <w:lang w:eastAsia="ru-RU"/>
        </w:rPr>
        <w:t xml:space="preserve"> гимнастики: «Улыбка», «Трубочка», «Качели», «Часики», «Вкусное варенье», «Окошко», «Лопатка» и др.</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Развитие речевого дыхания: «Ветерок», «Загони мяч в ворота», «Подуй на листик», «Подуй на снежинку», «Задуй свечку» и др.</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Развитие звукоподражания: подражание гласным и согласным звукам - кукла плачет (а-а-а), у куклы заболел зуб (о-о-о), волк воет (у-у-у), листья шумят (ш-ш-ш), жук жужжит (ж-ж-ж); комарик (З-з-з). </w:t>
      </w:r>
      <w:proofErr w:type="gramStart"/>
      <w:r w:rsidRPr="00871930">
        <w:rPr>
          <w:rFonts w:ascii="Times New Roman" w:eastAsia="Times New Roman" w:hAnsi="Times New Roman" w:cs="Times New Roman"/>
          <w:color w:val="181818"/>
          <w:sz w:val="28"/>
          <w:szCs w:val="28"/>
          <w:lang w:eastAsia="ru-RU"/>
        </w:rPr>
        <w:t>Подражание бытовым шумам: часики (тик-так), чайник (пых-пых), машина едет (</w:t>
      </w:r>
      <w:proofErr w:type="spellStart"/>
      <w:r w:rsidRPr="00871930">
        <w:rPr>
          <w:rFonts w:ascii="Times New Roman" w:eastAsia="Times New Roman" w:hAnsi="Times New Roman" w:cs="Times New Roman"/>
          <w:color w:val="181818"/>
          <w:sz w:val="28"/>
          <w:szCs w:val="28"/>
          <w:lang w:eastAsia="ru-RU"/>
        </w:rPr>
        <w:t>би-би</w:t>
      </w:r>
      <w:proofErr w:type="spellEnd"/>
      <w:r w:rsidRPr="00871930">
        <w:rPr>
          <w:rFonts w:ascii="Times New Roman" w:eastAsia="Times New Roman" w:hAnsi="Times New Roman" w:cs="Times New Roman"/>
          <w:color w:val="181818"/>
          <w:sz w:val="28"/>
          <w:szCs w:val="28"/>
          <w:lang w:eastAsia="ru-RU"/>
        </w:rPr>
        <w:t>), паровозик (ту-ту), дождик (кап-кап).</w:t>
      </w:r>
      <w:proofErr w:type="gramEnd"/>
      <w:r w:rsidRPr="00871930">
        <w:rPr>
          <w:rFonts w:ascii="Times New Roman" w:eastAsia="Times New Roman" w:hAnsi="Times New Roman" w:cs="Times New Roman"/>
          <w:color w:val="181818"/>
          <w:sz w:val="28"/>
          <w:szCs w:val="28"/>
          <w:lang w:eastAsia="ru-RU"/>
        </w:rPr>
        <w:t xml:space="preserve"> Подражание голосам животных (</w:t>
      </w:r>
      <w:proofErr w:type="spellStart"/>
      <w:r w:rsidRPr="00871930">
        <w:rPr>
          <w:rFonts w:ascii="Times New Roman" w:eastAsia="Times New Roman" w:hAnsi="Times New Roman" w:cs="Times New Roman"/>
          <w:color w:val="181818"/>
          <w:sz w:val="28"/>
          <w:szCs w:val="28"/>
          <w:lang w:eastAsia="ru-RU"/>
        </w:rPr>
        <w:t>му-му</w:t>
      </w:r>
      <w:proofErr w:type="spellEnd"/>
      <w:r w:rsidRPr="00871930">
        <w:rPr>
          <w:rFonts w:ascii="Times New Roman" w:eastAsia="Times New Roman" w:hAnsi="Times New Roman" w:cs="Times New Roman"/>
          <w:color w:val="181818"/>
          <w:sz w:val="28"/>
          <w:szCs w:val="28"/>
          <w:lang w:eastAsia="ru-RU"/>
        </w:rPr>
        <w:t xml:space="preserve">; </w:t>
      </w:r>
      <w:proofErr w:type="spellStart"/>
      <w:r w:rsidRPr="00871930">
        <w:rPr>
          <w:rFonts w:ascii="Times New Roman" w:eastAsia="Times New Roman" w:hAnsi="Times New Roman" w:cs="Times New Roman"/>
          <w:color w:val="181818"/>
          <w:sz w:val="28"/>
          <w:szCs w:val="28"/>
          <w:lang w:eastAsia="ru-RU"/>
        </w:rPr>
        <w:t>ав-ав</w:t>
      </w:r>
      <w:proofErr w:type="spellEnd"/>
      <w:r w:rsidRPr="00871930">
        <w:rPr>
          <w:rFonts w:ascii="Times New Roman" w:eastAsia="Times New Roman" w:hAnsi="Times New Roman" w:cs="Times New Roman"/>
          <w:color w:val="181818"/>
          <w:sz w:val="28"/>
          <w:szCs w:val="28"/>
          <w:lang w:eastAsia="ru-RU"/>
        </w:rPr>
        <w:t xml:space="preserve">, </w:t>
      </w:r>
      <w:proofErr w:type="spellStart"/>
      <w:r w:rsidRPr="00871930">
        <w:rPr>
          <w:rFonts w:ascii="Times New Roman" w:eastAsia="Times New Roman" w:hAnsi="Times New Roman" w:cs="Times New Roman"/>
          <w:color w:val="181818"/>
          <w:sz w:val="28"/>
          <w:szCs w:val="28"/>
          <w:lang w:eastAsia="ru-RU"/>
        </w:rPr>
        <w:t>ме</w:t>
      </w:r>
      <w:proofErr w:type="spellEnd"/>
      <w:r w:rsidRPr="00871930">
        <w:rPr>
          <w:rFonts w:ascii="Times New Roman" w:eastAsia="Times New Roman" w:hAnsi="Times New Roman" w:cs="Times New Roman"/>
          <w:color w:val="181818"/>
          <w:sz w:val="28"/>
          <w:szCs w:val="28"/>
          <w:lang w:eastAsia="ru-RU"/>
        </w:rPr>
        <w:t>, пи-пи) и др.</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Игры и упражнения на обогащение пассивного и активного словарного запаса: рассматривание иллюстраций, муляжей предметов, «Кто это? Что это?», «Покажи, что назову», «Угадай игрушку», «Что спрятали?», «</w:t>
      </w:r>
      <w:proofErr w:type="gramStart"/>
      <w:r w:rsidRPr="00871930">
        <w:rPr>
          <w:rFonts w:ascii="Times New Roman" w:eastAsia="Times New Roman" w:hAnsi="Times New Roman" w:cs="Times New Roman"/>
          <w:color w:val="181818"/>
          <w:sz w:val="28"/>
          <w:szCs w:val="28"/>
          <w:lang w:eastAsia="ru-RU"/>
        </w:rPr>
        <w:t>Найди чего не стало</w:t>
      </w:r>
      <w:proofErr w:type="gramEnd"/>
      <w:r w:rsidRPr="00871930">
        <w:rPr>
          <w:rFonts w:ascii="Times New Roman" w:eastAsia="Times New Roman" w:hAnsi="Times New Roman" w:cs="Times New Roman"/>
          <w:color w:val="181818"/>
          <w:sz w:val="28"/>
          <w:szCs w:val="28"/>
          <w:lang w:eastAsia="ru-RU"/>
        </w:rPr>
        <w:t>», «Кто что делает?».</w:t>
      </w:r>
    </w:p>
    <w:p w:rsidR="00871930" w:rsidRPr="00871930" w:rsidRDefault="00871930" w:rsidP="00871930">
      <w:pPr>
        <w:numPr>
          <w:ilvl w:val="0"/>
          <w:numId w:val="23"/>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Игры на развитие диалогической речи: «Телефон», «Учимся здороваться», «Учимся просить», «Учимся спрашивать».</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Планируемые результаты:</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пользуется невербальными формами коммуникации;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использует указательный жест, для решения коммуникативных задач;</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проявляет интерес к окружающему (людям, действиям с игрушками и предметами);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 слушает и проявляет интерес к речевым высказываниям взрослых, рассказам, стихам, сказкам, </w:t>
      </w:r>
      <w:proofErr w:type="spellStart"/>
      <w:r w:rsidRPr="00871930">
        <w:rPr>
          <w:rFonts w:ascii="Times New Roman" w:eastAsia="Times New Roman" w:hAnsi="Times New Roman" w:cs="Times New Roman"/>
          <w:color w:val="181818"/>
          <w:sz w:val="28"/>
          <w:szCs w:val="28"/>
          <w:lang w:eastAsia="ru-RU"/>
        </w:rPr>
        <w:t>потешкам</w:t>
      </w:r>
      <w:proofErr w:type="spellEnd"/>
      <w:r w:rsidRPr="00871930">
        <w:rPr>
          <w:rFonts w:ascii="Times New Roman" w:eastAsia="Times New Roman" w:hAnsi="Times New Roman" w:cs="Times New Roman"/>
          <w:color w:val="181818"/>
          <w:sz w:val="28"/>
          <w:szCs w:val="28"/>
          <w:lang w:eastAsia="ru-RU"/>
        </w:rPr>
        <w:t>, песенкам;</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воспроизводит знакомые звукоподражания, простые слова и фразы из 2-3 слов;</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выполняет действия по простым речевым инструкциям, отвечает на простые вопросы о себе и ближайшем окружении;</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с помощью взрослого планирует свою деятельность и дает словесный отчет в простой форме.</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Художественно - эстетическое развитие – реализует музыкальный руководитель</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Задачи:</w:t>
      </w:r>
    </w:p>
    <w:p w:rsidR="00871930" w:rsidRPr="00871930" w:rsidRDefault="00871930" w:rsidP="00871930">
      <w:pPr>
        <w:numPr>
          <w:ilvl w:val="0"/>
          <w:numId w:val="2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умение правильно извлекать звуки с использованием музыкальных инструментов;</w:t>
      </w:r>
    </w:p>
    <w:p w:rsidR="00871930" w:rsidRPr="00871930" w:rsidRDefault="00871930" w:rsidP="00871930">
      <w:pPr>
        <w:numPr>
          <w:ilvl w:val="0"/>
          <w:numId w:val="2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формировать навык действовать по образцу, подражать простым движениям под музыку;</w:t>
      </w:r>
    </w:p>
    <w:p w:rsidR="00871930" w:rsidRPr="00871930" w:rsidRDefault="00871930" w:rsidP="00871930">
      <w:pPr>
        <w:numPr>
          <w:ilvl w:val="0"/>
          <w:numId w:val="2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терпимость к звучанию музыки и пению других людей;</w:t>
      </w:r>
    </w:p>
    <w:p w:rsidR="00871930" w:rsidRPr="00871930" w:rsidRDefault="00871930" w:rsidP="00871930">
      <w:pPr>
        <w:numPr>
          <w:ilvl w:val="0"/>
          <w:numId w:val="2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способность визуального контакта через привлечение внимания с использованием звуковых эффектов;</w:t>
      </w:r>
    </w:p>
    <w:p w:rsidR="00871930" w:rsidRPr="00871930" w:rsidRDefault="00871930" w:rsidP="00871930">
      <w:pPr>
        <w:numPr>
          <w:ilvl w:val="0"/>
          <w:numId w:val="24"/>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чувства ритма.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работы</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Использовать: детские песенки, сказки, стихи содержанием которых предусмотрено изменение голоса взрослого, его мимики («Мишка косолапый», «Серенькая кошечка», «Дудочка» и др.).</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Развивать путем многократных и длительных повторений </w:t>
      </w:r>
      <w:proofErr w:type="gramStart"/>
      <w:r w:rsidRPr="00871930">
        <w:rPr>
          <w:rFonts w:ascii="Times New Roman" w:eastAsia="Times New Roman" w:hAnsi="Times New Roman" w:cs="Times New Roman"/>
          <w:color w:val="181818"/>
          <w:sz w:val="28"/>
          <w:szCs w:val="28"/>
          <w:lang w:eastAsia="ru-RU"/>
        </w:rPr>
        <w:t>слуховое</w:t>
      </w:r>
      <w:proofErr w:type="gramEnd"/>
      <w:r w:rsidRPr="00871930">
        <w:rPr>
          <w:rFonts w:ascii="Times New Roman" w:eastAsia="Times New Roman" w:hAnsi="Times New Roman" w:cs="Times New Roman"/>
          <w:color w:val="181818"/>
          <w:sz w:val="28"/>
          <w:szCs w:val="28"/>
          <w:lang w:eastAsia="ru-RU"/>
        </w:rPr>
        <w:t xml:space="preserve"> предсказания - учить прислушиваться к невидимым игрушкам, предметам. Учить различать и ориентироваться на интонацию: кроткую и суровую, вопросительную и побудительную, а также интонацию запрета и поощрения. Корректировать повышенную реакцию ребенка на слуховые раздражители. При этом учитываем, что мальчик может быть очень чувствительным к слабым раздражителям.</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Знакомство с музыкальными инструментами</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Учить правильно, извлекать звуки с использованием музыкальных инструментов.</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Учить действовать по образцу, подражать простым движениям, выполнять инструкцию.</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Работа над дыханием.</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танцевальные движения и игровые действия с предметами</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Обучать использовать предметы, издающих звуки (звучащая игрушка, барабан и др.) и формировать соответствующих движений руки, вызывающих эти звуки;</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Обучать различению звуков, производимых предметами.</w:t>
      </w:r>
    </w:p>
    <w:p w:rsidR="00871930" w:rsidRPr="00871930" w:rsidRDefault="00871930" w:rsidP="00871930">
      <w:pPr>
        <w:numPr>
          <w:ilvl w:val="0"/>
          <w:numId w:val="25"/>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Учить определять местоположения источника звука, тренировка слухового восприятия (свисток, погремушка)</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Планируемые результаты:</w:t>
      </w:r>
    </w:p>
    <w:p w:rsidR="00871930" w:rsidRPr="00871930" w:rsidRDefault="00871930" w:rsidP="00871930">
      <w:pPr>
        <w:numPr>
          <w:ilvl w:val="0"/>
          <w:numId w:val="26"/>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умеет извлекать звуки различными способами, </w:t>
      </w:r>
      <w:proofErr w:type="gramStart"/>
      <w:r w:rsidRPr="00871930">
        <w:rPr>
          <w:rFonts w:ascii="Times New Roman" w:eastAsia="Times New Roman" w:hAnsi="Times New Roman" w:cs="Times New Roman"/>
          <w:color w:val="181818"/>
          <w:sz w:val="28"/>
          <w:szCs w:val="28"/>
          <w:lang w:eastAsia="ru-RU"/>
        </w:rPr>
        <w:t>способен</w:t>
      </w:r>
      <w:proofErr w:type="gramEnd"/>
      <w:r w:rsidRPr="00871930">
        <w:rPr>
          <w:rFonts w:ascii="Times New Roman" w:eastAsia="Times New Roman" w:hAnsi="Times New Roman" w:cs="Times New Roman"/>
          <w:color w:val="181818"/>
          <w:sz w:val="28"/>
          <w:szCs w:val="28"/>
          <w:lang w:eastAsia="ru-RU"/>
        </w:rPr>
        <w:t xml:space="preserve"> приобщаться к ритмически организованным действиям, подражать простым движениям под музыку.</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numPr>
          <w:ilvl w:val="0"/>
          <w:numId w:val="27"/>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Физическое развитие – реализует инструктор по физической культуре</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Задачи:</w:t>
      </w:r>
    </w:p>
    <w:p w:rsidR="00871930" w:rsidRPr="00871930" w:rsidRDefault="00871930" w:rsidP="00871930">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Воспитывать умение сохранять правильную осанку в различных видах деятельности;</w:t>
      </w:r>
    </w:p>
    <w:p w:rsidR="00871930" w:rsidRPr="00871930" w:rsidRDefault="00871930" w:rsidP="00871930">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общую моторику;</w:t>
      </w:r>
    </w:p>
    <w:p w:rsidR="00871930" w:rsidRPr="00871930" w:rsidRDefault="00871930" w:rsidP="00871930">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физические качества (ловкость, сила, выносливость, быстроту, равновесия);</w:t>
      </w:r>
    </w:p>
    <w:p w:rsidR="00871930" w:rsidRPr="00871930" w:rsidRDefault="00871930" w:rsidP="00871930">
      <w:pPr>
        <w:numPr>
          <w:ilvl w:val="0"/>
          <w:numId w:val="28"/>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Развивать координацию движений.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Направления работы</w:t>
      </w:r>
      <w:r w:rsidRPr="00871930">
        <w:rPr>
          <w:rFonts w:ascii="Times New Roman" w:eastAsia="Times New Roman" w:hAnsi="Times New Roman" w:cs="Times New Roman"/>
          <w:color w:val="181818"/>
          <w:sz w:val="28"/>
          <w:szCs w:val="28"/>
          <w:lang w:eastAsia="ru-RU"/>
        </w:rPr>
        <w:t>:</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Упражнения в равновесии: Ходьба по гимнастической скамейке прямо, боком приставным шагом; Ходьба по узкой рейке прямо; Ходьба по веревке прямо и боком; Хождение по ребристой дорожке, массажным коврикам.</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 xml:space="preserve">Ползание, лазание: Ползание на четвереньках по полу: </w:t>
      </w:r>
      <w:proofErr w:type="spellStart"/>
      <w:r w:rsidRPr="00871930">
        <w:rPr>
          <w:rFonts w:ascii="Times New Roman" w:eastAsia="Times New Roman" w:hAnsi="Times New Roman" w:cs="Times New Roman"/>
          <w:color w:val="181818"/>
          <w:sz w:val="28"/>
          <w:szCs w:val="28"/>
          <w:lang w:eastAsia="ru-RU"/>
        </w:rPr>
        <w:t>пролезание</w:t>
      </w:r>
      <w:proofErr w:type="spellEnd"/>
      <w:r w:rsidRPr="00871930">
        <w:rPr>
          <w:rFonts w:ascii="Times New Roman" w:eastAsia="Times New Roman" w:hAnsi="Times New Roman" w:cs="Times New Roman"/>
          <w:color w:val="181818"/>
          <w:sz w:val="28"/>
          <w:szCs w:val="28"/>
          <w:lang w:eastAsia="ru-RU"/>
        </w:rPr>
        <w:t xml:space="preserve"> в обруч; </w:t>
      </w:r>
      <w:proofErr w:type="spellStart"/>
      <w:r w:rsidRPr="00871930">
        <w:rPr>
          <w:rFonts w:ascii="Times New Roman" w:eastAsia="Times New Roman" w:hAnsi="Times New Roman" w:cs="Times New Roman"/>
          <w:color w:val="181818"/>
          <w:sz w:val="28"/>
          <w:szCs w:val="28"/>
          <w:lang w:eastAsia="ru-RU"/>
        </w:rPr>
        <w:t>подлезание</w:t>
      </w:r>
      <w:proofErr w:type="spellEnd"/>
      <w:r w:rsidRPr="00871930">
        <w:rPr>
          <w:rFonts w:ascii="Times New Roman" w:eastAsia="Times New Roman" w:hAnsi="Times New Roman" w:cs="Times New Roman"/>
          <w:color w:val="181818"/>
          <w:sz w:val="28"/>
          <w:szCs w:val="28"/>
          <w:lang w:eastAsia="ru-RU"/>
        </w:rPr>
        <w:t xml:space="preserve"> под дугу; лазание по гимнастической стенке, </w:t>
      </w:r>
      <w:proofErr w:type="spellStart"/>
      <w:r w:rsidRPr="00871930">
        <w:rPr>
          <w:rFonts w:ascii="Times New Roman" w:eastAsia="Times New Roman" w:hAnsi="Times New Roman" w:cs="Times New Roman"/>
          <w:color w:val="181818"/>
          <w:sz w:val="28"/>
          <w:szCs w:val="28"/>
          <w:lang w:eastAsia="ru-RU"/>
        </w:rPr>
        <w:t>перелезание</w:t>
      </w:r>
      <w:proofErr w:type="spellEnd"/>
      <w:r w:rsidRPr="00871930">
        <w:rPr>
          <w:rFonts w:ascii="Times New Roman" w:eastAsia="Times New Roman" w:hAnsi="Times New Roman" w:cs="Times New Roman"/>
          <w:color w:val="181818"/>
          <w:sz w:val="28"/>
          <w:szCs w:val="28"/>
          <w:lang w:eastAsia="ru-RU"/>
        </w:rPr>
        <w:t xml:space="preserve"> с пролета на пролет.</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Прыжки: Прыжки на двух ногах на месте разными способами; Прыжки на одной ноге; Подпрыгивание на двух ногах, продвигаясь вперед</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Бросание, ловля, метание: Перебрасывание мяча друг другу; Бросание мяча вверх, в стороны; метание в цель.</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Учить выполнять общеразвивающие упражнения: Поднимать руки вверх, вперед, в стороны; Опускать и поворачивать голову в сторону; Наклоняться вперед; Приседать.</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Выполнять упражнения на большом гимнастическом мяче.</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Упражнения на гимнастическом мате.</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Упражнения с мешочком, мячом сидя на лавке.</w:t>
      </w:r>
    </w:p>
    <w:p w:rsidR="00871930" w:rsidRPr="00871930" w:rsidRDefault="00871930" w:rsidP="00871930">
      <w:pPr>
        <w:numPr>
          <w:ilvl w:val="0"/>
          <w:numId w:val="29"/>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Упражнение на балансировочной доске.</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Планируемые результаты:</w:t>
      </w:r>
    </w:p>
    <w:p w:rsidR="00871930" w:rsidRPr="00871930" w:rsidRDefault="00871930" w:rsidP="00871930">
      <w:pPr>
        <w:numPr>
          <w:ilvl w:val="0"/>
          <w:numId w:val="30"/>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умеет владеть мячом; ходить по гимнастической скамейке без помощи взрослого; лазать по шведской стенке; ползать на четвереньках по гимнастической скамейке; прыгать на двух ногах.</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Коррекционно-развивающие занятия в традиционной форме в программе не представлены. Так как они имеют гибкую структуру. В их основе лежит набор дел, который меняется в зависимости от доминирующих интересов ребенка и стереотипных пристрастий.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Результаты коррекционно-развивающейся деятельности:</w:t>
      </w:r>
    </w:p>
    <w:p w:rsidR="00871930" w:rsidRPr="00871930" w:rsidRDefault="00871930" w:rsidP="00871930">
      <w:pPr>
        <w:numPr>
          <w:ilvl w:val="0"/>
          <w:numId w:val="3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на индивидуальных занятиях со специалистами сидит за столом и занимается;</w:t>
      </w:r>
    </w:p>
    <w:p w:rsidR="00871930" w:rsidRPr="00871930" w:rsidRDefault="00871930" w:rsidP="00871930">
      <w:pPr>
        <w:numPr>
          <w:ilvl w:val="0"/>
          <w:numId w:val="3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частично приобрел навыки самообслуживания;</w:t>
      </w:r>
    </w:p>
    <w:p w:rsidR="00871930" w:rsidRPr="00871930" w:rsidRDefault="00871930" w:rsidP="00871930">
      <w:pPr>
        <w:numPr>
          <w:ilvl w:val="0"/>
          <w:numId w:val="3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избирательно играет с детьми;</w:t>
      </w:r>
    </w:p>
    <w:p w:rsidR="00871930" w:rsidRPr="00871930" w:rsidRDefault="00871930" w:rsidP="00871930">
      <w:pPr>
        <w:numPr>
          <w:ilvl w:val="0"/>
          <w:numId w:val="3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откликается на свое имя и выполняет инструкции;</w:t>
      </w:r>
    </w:p>
    <w:p w:rsidR="00871930" w:rsidRPr="00871930" w:rsidRDefault="00871930" w:rsidP="00871930">
      <w:pPr>
        <w:numPr>
          <w:ilvl w:val="0"/>
          <w:numId w:val="31"/>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будут исходить из обследования</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b/>
          <w:bCs/>
          <w:color w:val="181818"/>
          <w:sz w:val="28"/>
          <w:szCs w:val="28"/>
          <w:lang w:eastAsia="ru-RU"/>
        </w:rPr>
        <w:t>Обеспеченность методическими материалами и средствами обучения и воспитания</w:t>
      </w:r>
    </w:p>
    <w:p w:rsidR="00871930" w:rsidRPr="00871930" w:rsidRDefault="00871930" w:rsidP="00871930">
      <w:pPr>
        <w:shd w:val="clear" w:color="auto" w:fill="FFFFFF"/>
        <w:spacing w:after="0" w:line="240" w:lineRule="auto"/>
        <w:jc w:val="center"/>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Перечень программ и технологий</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1. Аксенова Л.И., </w:t>
      </w:r>
      <w:proofErr w:type="spellStart"/>
      <w:r w:rsidRPr="00871930">
        <w:rPr>
          <w:rFonts w:ascii="Times New Roman" w:eastAsia="Times New Roman" w:hAnsi="Times New Roman" w:cs="Times New Roman"/>
          <w:color w:val="181818"/>
          <w:sz w:val="28"/>
          <w:szCs w:val="28"/>
          <w:lang w:eastAsia="ru-RU"/>
        </w:rPr>
        <w:t>Лисеев</w:t>
      </w:r>
      <w:proofErr w:type="spellEnd"/>
      <w:r w:rsidRPr="00871930">
        <w:rPr>
          <w:rFonts w:ascii="Times New Roman" w:eastAsia="Times New Roman" w:hAnsi="Times New Roman" w:cs="Times New Roman"/>
          <w:color w:val="181818"/>
          <w:sz w:val="28"/>
          <w:szCs w:val="28"/>
          <w:lang w:eastAsia="ru-RU"/>
        </w:rPr>
        <w:t xml:space="preserve"> А.А., Тюрина Н.М. Программа ранней комплексной диагностики уровня развития ребенка от рождения до 3-х лет. Дефектология, 2002-№5.</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2. </w:t>
      </w:r>
      <w:proofErr w:type="spellStart"/>
      <w:r w:rsidRPr="00871930">
        <w:rPr>
          <w:rFonts w:ascii="Times New Roman" w:eastAsia="Times New Roman" w:hAnsi="Times New Roman" w:cs="Times New Roman"/>
          <w:color w:val="181818"/>
          <w:sz w:val="28"/>
          <w:szCs w:val="28"/>
          <w:lang w:eastAsia="ru-RU"/>
        </w:rPr>
        <w:t>Баряева</w:t>
      </w:r>
      <w:proofErr w:type="spellEnd"/>
      <w:r w:rsidRPr="00871930">
        <w:rPr>
          <w:rFonts w:ascii="Times New Roman" w:eastAsia="Times New Roman" w:hAnsi="Times New Roman" w:cs="Times New Roman"/>
          <w:color w:val="181818"/>
          <w:sz w:val="28"/>
          <w:szCs w:val="28"/>
          <w:lang w:eastAsia="ru-RU"/>
        </w:rPr>
        <w:t xml:space="preserve"> Л. Б., </w:t>
      </w:r>
      <w:proofErr w:type="spellStart"/>
      <w:r w:rsidRPr="00871930">
        <w:rPr>
          <w:rFonts w:ascii="Times New Roman" w:eastAsia="Times New Roman" w:hAnsi="Times New Roman" w:cs="Times New Roman"/>
          <w:color w:val="181818"/>
          <w:sz w:val="28"/>
          <w:szCs w:val="28"/>
          <w:lang w:eastAsia="ru-RU"/>
        </w:rPr>
        <w:t>Гаврилушкина</w:t>
      </w:r>
      <w:proofErr w:type="spellEnd"/>
      <w:r w:rsidRPr="00871930">
        <w:rPr>
          <w:rFonts w:ascii="Times New Roman" w:eastAsia="Times New Roman" w:hAnsi="Times New Roman" w:cs="Times New Roman"/>
          <w:color w:val="181818"/>
          <w:sz w:val="28"/>
          <w:szCs w:val="28"/>
          <w:lang w:eastAsia="ru-RU"/>
        </w:rPr>
        <w:t xml:space="preserve"> О. П., Зарин А. П., Соколова Н. Д. Программа воспитания и обучения дошкольников с интеллектуальной недостаточностью. - </w:t>
      </w:r>
      <w:proofErr w:type="spellStart"/>
      <w:r w:rsidRPr="00871930">
        <w:rPr>
          <w:rFonts w:ascii="Times New Roman" w:eastAsia="Times New Roman" w:hAnsi="Times New Roman" w:cs="Times New Roman"/>
          <w:color w:val="181818"/>
          <w:sz w:val="28"/>
          <w:szCs w:val="28"/>
          <w:lang w:eastAsia="ru-RU"/>
        </w:rPr>
        <w:t>Спб</w:t>
      </w:r>
      <w:proofErr w:type="spellEnd"/>
      <w:r w:rsidRPr="00871930">
        <w:rPr>
          <w:rFonts w:ascii="Times New Roman" w:eastAsia="Times New Roman" w:hAnsi="Times New Roman" w:cs="Times New Roman"/>
          <w:color w:val="181818"/>
          <w:sz w:val="28"/>
          <w:szCs w:val="28"/>
          <w:lang w:eastAsia="ru-RU"/>
        </w:rPr>
        <w:t xml:space="preserve">. </w:t>
      </w:r>
      <w:proofErr w:type="gramStart"/>
      <w:r w:rsidRPr="00871930">
        <w:rPr>
          <w:rFonts w:ascii="Times New Roman" w:eastAsia="Times New Roman" w:hAnsi="Times New Roman" w:cs="Times New Roman"/>
          <w:color w:val="181818"/>
          <w:sz w:val="28"/>
          <w:szCs w:val="28"/>
          <w:lang w:eastAsia="ru-RU"/>
        </w:rPr>
        <w:t>:И</w:t>
      </w:r>
      <w:proofErr w:type="gramEnd"/>
      <w:r w:rsidRPr="00871930">
        <w:rPr>
          <w:rFonts w:ascii="Times New Roman" w:eastAsia="Times New Roman" w:hAnsi="Times New Roman" w:cs="Times New Roman"/>
          <w:color w:val="181818"/>
          <w:sz w:val="28"/>
          <w:szCs w:val="28"/>
          <w:lang w:eastAsia="ru-RU"/>
        </w:rPr>
        <w:t>здательство «Союз», 2001.</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3. </w:t>
      </w:r>
      <w:proofErr w:type="spellStart"/>
      <w:r w:rsidRPr="00871930">
        <w:rPr>
          <w:rFonts w:ascii="Times New Roman" w:eastAsia="Times New Roman" w:hAnsi="Times New Roman" w:cs="Times New Roman"/>
          <w:color w:val="181818"/>
          <w:sz w:val="28"/>
          <w:szCs w:val="28"/>
          <w:lang w:eastAsia="ru-RU"/>
        </w:rPr>
        <w:t>Бруни</w:t>
      </w:r>
      <w:proofErr w:type="spellEnd"/>
      <w:r w:rsidRPr="00871930">
        <w:rPr>
          <w:rFonts w:ascii="Times New Roman" w:eastAsia="Times New Roman" w:hAnsi="Times New Roman" w:cs="Times New Roman"/>
          <w:color w:val="181818"/>
          <w:sz w:val="28"/>
          <w:szCs w:val="28"/>
          <w:lang w:eastAsia="ru-RU"/>
        </w:rPr>
        <w:t>. М. Формирование навыков мелкой моторики у детей с синдромом Дауна. – Москва, 2005.</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lastRenderedPageBreak/>
        <w:t xml:space="preserve">4. </w:t>
      </w:r>
      <w:proofErr w:type="spellStart"/>
      <w:r w:rsidRPr="00871930">
        <w:rPr>
          <w:rFonts w:ascii="Times New Roman" w:eastAsia="Times New Roman" w:hAnsi="Times New Roman" w:cs="Times New Roman"/>
          <w:color w:val="181818"/>
          <w:sz w:val="28"/>
          <w:szCs w:val="28"/>
          <w:lang w:eastAsia="ru-RU"/>
        </w:rPr>
        <w:t>Жиянова</w:t>
      </w:r>
      <w:proofErr w:type="spellEnd"/>
      <w:r w:rsidRPr="00871930">
        <w:rPr>
          <w:rFonts w:ascii="Times New Roman" w:eastAsia="Times New Roman" w:hAnsi="Times New Roman" w:cs="Times New Roman"/>
          <w:color w:val="181818"/>
          <w:sz w:val="28"/>
          <w:szCs w:val="28"/>
          <w:lang w:eastAsia="ru-RU"/>
        </w:rPr>
        <w:t xml:space="preserve"> П. Л. Социальная адаптация детей раннего возраста с синдромом Дауна. Методическое пособие. – Москва. 2002.</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5. </w:t>
      </w:r>
      <w:proofErr w:type="spellStart"/>
      <w:r w:rsidRPr="00871930">
        <w:rPr>
          <w:rFonts w:ascii="Times New Roman" w:eastAsia="Times New Roman" w:hAnsi="Times New Roman" w:cs="Times New Roman"/>
          <w:color w:val="181818"/>
          <w:sz w:val="28"/>
          <w:szCs w:val="28"/>
          <w:lang w:eastAsia="ru-RU"/>
        </w:rPr>
        <w:t>Жиянова</w:t>
      </w:r>
      <w:proofErr w:type="spellEnd"/>
      <w:r w:rsidRPr="00871930">
        <w:rPr>
          <w:rFonts w:ascii="Times New Roman" w:eastAsia="Times New Roman" w:hAnsi="Times New Roman" w:cs="Times New Roman"/>
          <w:color w:val="181818"/>
          <w:sz w:val="28"/>
          <w:szCs w:val="28"/>
          <w:lang w:eastAsia="ru-RU"/>
        </w:rPr>
        <w:t xml:space="preserve"> П. Л. Формирование навыков общения и речи у детей с синдромом Дауна. Методическое пособие. – Москва. 2002.</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6. Мойра </w:t>
      </w:r>
      <w:proofErr w:type="spellStart"/>
      <w:r w:rsidRPr="00871930">
        <w:rPr>
          <w:rFonts w:ascii="Times New Roman" w:eastAsia="Times New Roman" w:hAnsi="Times New Roman" w:cs="Times New Roman"/>
          <w:color w:val="181818"/>
          <w:sz w:val="28"/>
          <w:szCs w:val="28"/>
          <w:lang w:eastAsia="ru-RU"/>
        </w:rPr>
        <w:t>Питерси</w:t>
      </w:r>
      <w:proofErr w:type="spellEnd"/>
      <w:r w:rsidRPr="00871930">
        <w:rPr>
          <w:rFonts w:ascii="Times New Roman" w:eastAsia="Times New Roman" w:hAnsi="Times New Roman" w:cs="Times New Roman"/>
          <w:color w:val="181818"/>
          <w:sz w:val="28"/>
          <w:szCs w:val="28"/>
          <w:lang w:eastAsia="ru-RU"/>
        </w:rPr>
        <w:t xml:space="preserve"> и Робин </w:t>
      </w:r>
      <w:proofErr w:type="spellStart"/>
      <w:r w:rsidRPr="00871930">
        <w:rPr>
          <w:rFonts w:ascii="Times New Roman" w:eastAsia="Times New Roman" w:hAnsi="Times New Roman" w:cs="Times New Roman"/>
          <w:color w:val="181818"/>
          <w:sz w:val="28"/>
          <w:szCs w:val="28"/>
          <w:lang w:eastAsia="ru-RU"/>
        </w:rPr>
        <w:t>Трилор</w:t>
      </w:r>
      <w:proofErr w:type="spellEnd"/>
      <w:r w:rsidRPr="00871930">
        <w:rPr>
          <w:rFonts w:ascii="Times New Roman" w:eastAsia="Times New Roman" w:hAnsi="Times New Roman" w:cs="Times New Roman"/>
          <w:color w:val="181818"/>
          <w:sz w:val="28"/>
          <w:szCs w:val="28"/>
          <w:lang w:eastAsia="ru-RU"/>
        </w:rPr>
        <w:t>. Маленькие ступеньки. Программа ранней педагогической помощи детям с отклонениями в развитии. Пер. с английского. М.: Ассоциация Даун Синдром, 2001.</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7. Медведева Т.П. Развитие познавательной деятельности детей с синдромом Дауна. Методическое пособие. – Москва. 2010.</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8. </w:t>
      </w:r>
      <w:proofErr w:type="spellStart"/>
      <w:r w:rsidRPr="00871930">
        <w:rPr>
          <w:rFonts w:ascii="Times New Roman" w:eastAsia="Times New Roman" w:hAnsi="Times New Roman" w:cs="Times New Roman"/>
          <w:color w:val="181818"/>
          <w:sz w:val="28"/>
          <w:szCs w:val="28"/>
          <w:lang w:eastAsia="ru-RU"/>
        </w:rPr>
        <w:t>Мерковская</w:t>
      </w:r>
      <w:proofErr w:type="spellEnd"/>
      <w:r w:rsidRPr="00871930">
        <w:rPr>
          <w:rFonts w:ascii="Times New Roman" w:eastAsia="Times New Roman" w:hAnsi="Times New Roman" w:cs="Times New Roman"/>
          <w:color w:val="181818"/>
          <w:sz w:val="28"/>
          <w:szCs w:val="28"/>
          <w:lang w:eastAsia="ru-RU"/>
        </w:rPr>
        <w:t>. А. В., Т.П. Есипова. Рекомендации по комплексному развитию детей с синдромом Дауна раннего возраста. - Новосибирск.2008.</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9</w:t>
      </w:r>
      <w:r w:rsidRPr="00871930">
        <w:rPr>
          <w:rFonts w:ascii="Times New Roman" w:eastAsia="Times New Roman" w:hAnsi="Times New Roman" w:cs="Times New Roman"/>
          <w:i/>
          <w:iCs/>
          <w:color w:val="181818"/>
          <w:sz w:val="28"/>
          <w:szCs w:val="28"/>
          <w:lang w:eastAsia="ru-RU"/>
        </w:rPr>
        <w:t>. </w:t>
      </w:r>
      <w:r w:rsidRPr="00871930">
        <w:rPr>
          <w:rFonts w:ascii="Times New Roman" w:eastAsia="Times New Roman" w:hAnsi="Times New Roman" w:cs="Times New Roman"/>
          <w:color w:val="181818"/>
          <w:sz w:val="28"/>
          <w:szCs w:val="28"/>
          <w:lang w:eastAsia="ru-RU"/>
        </w:rPr>
        <w:t xml:space="preserve">Проект программы обучения детей 3-летнего возраста с ЗПР в </w:t>
      </w:r>
      <w:proofErr w:type="spellStart"/>
      <w:r w:rsidRPr="00871930">
        <w:rPr>
          <w:rFonts w:ascii="Times New Roman" w:eastAsia="Times New Roman" w:hAnsi="Times New Roman" w:cs="Times New Roman"/>
          <w:color w:val="181818"/>
          <w:sz w:val="28"/>
          <w:szCs w:val="28"/>
          <w:lang w:eastAsia="ru-RU"/>
        </w:rPr>
        <w:t>диагностико</w:t>
      </w:r>
      <w:proofErr w:type="spellEnd"/>
      <w:r w:rsidRPr="00871930">
        <w:rPr>
          <w:rFonts w:ascii="Times New Roman" w:eastAsia="Times New Roman" w:hAnsi="Times New Roman" w:cs="Times New Roman"/>
          <w:color w:val="181818"/>
          <w:sz w:val="28"/>
          <w:szCs w:val="28"/>
          <w:lang w:eastAsia="ru-RU"/>
        </w:rPr>
        <w:t xml:space="preserve">-коррекционной группе/под ред. </w:t>
      </w:r>
      <w:proofErr w:type="spellStart"/>
      <w:r w:rsidRPr="00871930">
        <w:rPr>
          <w:rFonts w:ascii="Times New Roman" w:eastAsia="Times New Roman" w:hAnsi="Times New Roman" w:cs="Times New Roman"/>
          <w:color w:val="181818"/>
          <w:sz w:val="28"/>
          <w:szCs w:val="28"/>
          <w:lang w:eastAsia="ru-RU"/>
        </w:rPr>
        <w:t>С.Г.Шевченко</w:t>
      </w:r>
      <w:proofErr w:type="spellEnd"/>
      <w:r w:rsidRPr="00871930">
        <w:rPr>
          <w:rFonts w:ascii="Times New Roman" w:eastAsia="Times New Roman" w:hAnsi="Times New Roman" w:cs="Times New Roman"/>
          <w:color w:val="181818"/>
          <w:sz w:val="28"/>
          <w:szCs w:val="28"/>
          <w:lang w:eastAsia="ru-RU"/>
        </w:rPr>
        <w:t>.</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10. Поле Е., </w:t>
      </w:r>
      <w:proofErr w:type="spellStart"/>
      <w:r w:rsidRPr="00871930">
        <w:rPr>
          <w:rFonts w:ascii="Times New Roman" w:eastAsia="Times New Roman" w:hAnsi="Times New Roman" w:cs="Times New Roman"/>
          <w:color w:val="181818"/>
          <w:sz w:val="28"/>
          <w:szCs w:val="28"/>
          <w:lang w:eastAsia="ru-RU"/>
        </w:rPr>
        <w:t>Жиянова</w:t>
      </w:r>
      <w:proofErr w:type="spellEnd"/>
      <w:r w:rsidRPr="00871930">
        <w:rPr>
          <w:rFonts w:ascii="Times New Roman" w:eastAsia="Times New Roman" w:hAnsi="Times New Roman" w:cs="Times New Roman"/>
          <w:color w:val="181818"/>
          <w:sz w:val="28"/>
          <w:szCs w:val="28"/>
          <w:lang w:eastAsia="ru-RU"/>
        </w:rPr>
        <w:t xml:space="preserve"> П.Л., Нечаева Т.Н. Формирование основных двигательных навыков у детей с синдромом Дауна. Пер. с английского. М.</w:t>
      </w:r>
      <w:proofErr w:type="gramStart"/>
      <w:r w:rsidRPr="00871930">
        <w:rPr>
          <w:rFonts w:ascii="Times New Roman" w:eastAsia="Times New Roman" w:hAnsi="Times New Roman" w:cs="Times New Roman"/>
          <w:color w:val="181818"/>
          <w:sz w:val="28"/>
          <w:szCs w:val="28"/>
          <w:lang w:eastAsia="ru-RU"/>
        </w:rPr>
        <w:t xml:space="preserve"> :</w:t>
      </w:r>
      <w:proofErr w:type="gramEnd"/>
      <w:r w:rsidRPr="00871930">
        <w:rPr>
          <w:rFonts w:ascii="Times New Roman" w:eastAsia="Times New Roman" w:hAnsi="Times New Roman" w:cs="Times New Roman"/>
          <w:color w:val="181818"/>
          <w:sz w:val="28"/>
          <w:szCs w:val="28"/>
          <w:lang w:eastAsia="ru-RU"/>
        </w:rPr>
        <w:t xml:space="preserve"> Ассоциация Даун Синдром, 2013.</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11. Патриция С. </w:t>
      </w:r>
      <w:proofErr w:type="spellStart"/>
      <w:r w:rsidRPr="00871930">
        <w:rPr>
          <w:rFonts w:ascii="Times New Roman" w:eastAsia="Times New Roman" w:hAnsi="Times New Roman" w:cs="Times New Roman"/>
          <w:color w:val="181818"/>
          <w:sz w:val="28"/>
          <w:szCs w:val="28"/>
          <w:lang w:eastAsia="ru-RU"/>
        </w:rPr>
        <w:t>Уиндерс</w:t>
      </w:r>
      <w:proofErr w:type="spellEnd"/>
      <w:r w:rsidRPr="00871930">
        <w:rPr>
          <w:rFonts w:ascii="Times New Roman" w:eastAsia="Times New Roman" w:hAnsi="Times New Roman" w:cs="Times New Roman"/>
          <w:color w:val="181818"/>
          <w:sz w:val="28"/>
          <w:szCs w:val="28"/>
          <w:lang w:eastAsia="ru-RU"/>
        </w:rPr>
        <w:t xml:space="preserve">. Формирование навыков крупной моторики у детей с синдромом Дауна.- </w:t>
      </w:r>
      <w:proofErr w:type="spellStart"/>
      <w:r w:rsidRPr="00871930">
        <w:rPr>
          <w:rFonts w:ascii="Times New Roman" w:eastAsia="Times New Roman" w:hAnsi="Times New Roman" w:cs="Times New Roman"/>
          <w:color w:val="181818"/>
          <w:sz w:val="28"/>
          <w:szCs w:val="28"/>
          <w:lang w:eastAsia="ru-RU"/>
        </w:rPr>
        <w:t>Даунсайд</w:t>
      </w:r>
      <w:proofErr w:type="spellEnd"/>
      <w:r w:rsidRPr="00871930">
        <w:rPr>
          <w:rFonts w:ascii="Times New Roman" w:eastAsia="Times New Roman" w:hAnsi="Times New Roman" w:cs="Times New Roman"/>
          <w:color w:val="181818"/>
          <w:sz w:val="28"/>
          <w:szCs w:val="28"/>
          <w:lang w:eastAsia="ru-RU"/>
        </w:rPr>
        <w:t xml:space="preserve"> Ап. - Москва 2011.</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13. </w:t>
      </w:r>
      <w:proofErr w:type="spellStart"/>
      <w:r w:rsidRPr="00871930">
        <w:rPr>
          <w:rFonts w:ascii="Times New Roman" w:eastAsia="Times New Roman" w:hAnsi="Times New Roman" w:cs="Times New Roman"/>
          <w:color w:val="181818"/>
          <w:sz w:val="28"/>
          <w:szCs w:val="28"/>
          <w:lang w:eastAsia="ru-RU"/>
        </w:rPr>
        <w:t>Стребелева</w:t>
      </w:r>
      <w:proofErr w:type="spellEnd"/>
      <w:r w:rsidRPr="00871930">
        <w:rPr>
          <w:rFonts w:ascii="Times New Roman" w:eastAsia="Times New Roman" w:hAnsi="Times New Roman" w:cs="Times New Roman"/>
          <w:color w:val="181818"/>
          <w:sz w:val="28"/>
          <w:szCs w:val="28"/>
          <w:lang w:eastAsia="ru-RU"/>
        </w:rPr>
        <w:t xml:space="preserve"> Е.А. Вариант индивидуальной программы воспитания, обучения и развития ребенка дошкольного возраста с интеллектуальным нарушением // Дефектология. – 2002. –№ 5. – C. 68-72.</w:t>
      </w: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p>
    <w:p w:rsidR="00871930" w:rsidRPr="00871930" w:rsidRDefault="00871930" w:rsidP="00871930">
      <w:pPr>
        <w:shd w:val="clear" w:color="auto" w:fill="FFFFFF"/>
        <w:spacing w:after="0" w:line="240" w:lineRule="auto"/>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u w:val="single"/>
          <w:lang w:eastAsia="ru-RU"/>
        </w:rPr>
        <w:t>Перечень пособий</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Аксенова Л.И. Ранняя комплексная помощь детям с отклонениями в развитии как одно из приоритетных направлений современной специальной (коррекционной) педагогики. Дефектология, 2002-№3.</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Алехина А.В. Психологические особенности развития сенсорно - перцептивных действий у детей с синдромом Дауна//Дефектология-1999. -№5.-С 11-18.</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Громова О.Е. лексические темы по развитию речи детей 3-4 лет: </w:t>
      </w:r>
      <w:proofErr w:type="spellStart"/>
      <w:r w:rsidRPr="00871930">
        <w:rPr>
          <w:rFonts w:ascii="Times New Roman" w:eastAsia="Times New Roman" w:hAnsi="Times New Roman" w:cs="Times New Roman"/>
          <w:color w:val="181818"/>
          <w:sz w:val="28"/>
          <w:szCs w:val="28"/>
          <w:lang w:eastAsia="ru-RU"/>
        </w:rPr>
        <w:t>метод</w:t>
      </w:r>
      <w:proofErr w:type="gramStart"/>
      <w:r w:rsidRPr="00871930">
        <w:rPr>
          <w:rFonts w:ascii="Times New Roman" w:eastAsia="Times New Roman" w:hAnsi="Times New Roman" w:cs="Times New Roman"/>
          <w:color w:val="181818"/>
          <w:sz w:val="28"/>
          <w:szCs w:val="28"/>
          <w:lang w:eastAsia="ru-RU"/>
        </w:rPr>
        <w:t>.п</w:t>
      </w:r>
      <w:proofErr w:type="gramEnd"/>
      <w:r w:rsidRPr="00871930">
        <w:rPr>
          <w:rFonts w:ascii="Times New Roman" w:eastAsia="Times New Roman" w:hAnsi="Times New Roman" w:cs="Times New Roman"/>
          <w:color w:val="181818"/>
          <w:sz w:val="28"/>
          <w:szCs w:val="28"/>
          <w:lang w:eastAsia="ru-RU"/>
        </w:rPr>
        <w:t>особие</w:t>
      </w:r>
      <w:proofErr w:type="spellEnd"/>
      <w:r w:rsidRPr="00871930">
        <w:rPr>
          <w:rFonts w:ascii="Times New Roman" w:eastAsia="Times New Roman" w:hAnsi="Times New Roman" w:cs="Times New Roman"/>
          <w:color w:val="181818"/>
          <w:sz w:val="28"/>
          <w:szCs w:val="28"/>
          <w:lang w:eastAsia="ru-RU"/>
        </w:rPr>
        <w:t xml:space="preserve"> / О.Е. Громова, Г.Н. Соломатин, - М.: ТЦ Сфера, 2005, -128 с.</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Инклюзивная практика в дошкольном образовании. / Под ред. Т. В. </w:t>
      </w:r>
      <w:proofErr w:type="spellStart"/>
      <w:r w:rsidRPr="00871930">
        <w:rPr>
          <w:rFonts w:ascii="Times New Roman" w:eastAsia="Times New Roman" w:hAnsi="Times New Roman" w:cs="Times New Roman"/>
          <w:color w:val="181818"/>
          <w:sz w:val="28"/>
          <w:szCs w:val="28"/>
          <w:lang w:eastAsia="ru-RU"/>
        </w:rPr>
        <w:t>Волосовец</w:t>
      </w:r>
      <w:proofErr w:type="spellEnd"/>
      <w:r w:rsidRPr="00871930">
        <w:rPr>
          <w:rFonts w:ascii="Times New Roman" w:eastAsia="Times New Roman" w:hAnsi="Times New Roman" w:cs="Times New Roman"/>
          <w:color w:val="181818"/>
          <w:sz w:val="28"/>
          <w:szCs w:val="28"/>
          <w:lang w:eastAsia="ru-RU"/>
        </w:rPr>
        <w:t xml:space="preserve">, Е.Н. </w:t>
      </w:r>
      <w:proofErr w:type="spellStart"/>
      <w:r w:rsidRPr="00871930">
        <w:rPr>
          <w:rFonts w:ascii="Times New Roman" w:eastAsia="Times New Roman" w:hAnsi="Times New Roman" w:cs="Times New Roman"/>
          <w:color w:val="181818"/>
          <w:sz w:val="28"/>
          <w:szCs w:val="28"/>
          <w:lang w:eastAsia="ru-RU"/>
        </w:rPr>
        <w:t>Кутеповой</w:t>
      </w:r>
      <w:proofErr w:type="spellEnd"/>
      <w:r w:rsidRPr="00871930">
        <w:rPr>
          <w:rFonts w:ascii="Times New Roman" w:eastAsia="Times New Roman" w:hAnsi="Times New Roman" w:cs="Times New Roman"/>
          <w:color w:val="181818"/>
          <w:sz w:val="28"/>
          <w:szCs w:val="28"/>
          <w:lang w:eastAsia="ru-RU"/>
        </w:rPr>
        <w:t>. – М.: Мозаика-Синтез, 2011. – С. 81-82.</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Поле Е.В. Дневник развития. - М.: БФ «</w:t>
      </w:r>
      <w:proofErr w:type="spellStart"/>
      <w:r w:rsidRPr="00871930">
        <w:rPr>
          <w:rFonts w:ascii="Times New Roman" w:eastAsia="Times New Roman" w:hAnsi="Times New Roman" w:cs="Times New Roman"/>
          <w:color w:val="181818"/>
          <w:sz w:val="28"/>
          <w:szCs w:val="28"/>
          <w:lang w:eastAsia="ru-RU"/>
        </w:rPr>
        <w:t>Даунсайд</w:t>
      </w:r>
      <w:proofErr w:type="spellEnd"/>
      <w:r w:rsidRPr="00871930">
        <w:rPr>
          <w:rFonts w:ascii="Times New Roman" w:eastAsia="Times New Roman" w:hAnsi="Times New Roman" w:cs="Times New Roman"/>
          <w:color w:val="181818"/>
          <w:sz w:val="28"/>
          <w:szCs w:val="28"/>
          <w:lang w:eastAsia="ru-RU"/>
        </w:rPr>
        <w:t xml:space="preserve"> Ап», 2014</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 xml:space="preserve">С </w:t>
      </w:r>
      <w:proofErr w:type="spellStart"/>
      <w:r w:rsidRPr="00871930">
        <w:rPr>
          <w:rFonts w:ascii="Times New Roman" w:eastAsia="Times New Roman" w:hAnsi="Times New Roman" w:cs="Times New Roman"/>
          <w:color w:val="181818"/>
          <w:sz w:val="28"/>
          <w:szCs w:val="28"/>
          <w:lang w:eastAsia="ru-RU"/>
        </w:rPr>
        <w:t>Саломатина</w:t>
      </w:r>
      <w:proofErr w:type="spellEnd"/>
      <w:r w:rsidRPr="00871930">
        <w:rPr>
          <w:rFonts w:ascii="Times New Roman" w:eastAsia="Times New Roman" w:hAnsi="Times New Roman" w:cs="Times New Roman"/>
          <w:color w:val="181818"/>
          <w:sz w:val="28"/>
          <w:szCs w:val="28"/>
          <w:lang w:eastAsia="ru-RU"/>
        </w:rPr>
        <w:t xml:space="preserve"> И.В. Программа сенсорного развития с грубыми множественными нарушениями. //</w:t>
      </w:r>
      <w:proofErr w:type="spellStart"/>
      <w:r w:rsidRPr="00871930">
        <w:rPr>
          <w:rFonts w:ascii="Times New Roman" w:eastAsia="Times New Roman" w:hAnsi="Times New Roman" w:cs="Times New Roman"/>
          <w:color w:val="181818"/>
          <w:sz w:val="28"/>
          <w:szCs w:val="28"/>
          <w:lang w:eastAsia="ru-RU"/>
        </w:rPr>
        <w:t>Деффектология</w:t>
      </w:r>
      <w:proofErr w:type="spellEnd"/>
      <w:r w:rsidRPr="00871930">
        <w:rPr>
          <w:rFonts w:ascii="Times New Roman" w:eastAsia="Times New Roman" w:hAnsi="Times New Roman" w:cs="Times New Roman"/>
          <w:color w:val="181818"/>
          <w:sz w:val="28"/>
          <w:szCs w:val="28"/>
          <w:lang w:eastAsia="ru-RU"/>
        </w:rPr>
        <w:t xml:space="preserve"> – №2, 1998.</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Семаго Н.Я. Новые подходы к построению коррекционной работы с детьми с различными видами отклоняющегося развития // Дефектология. 2000. № 1. С.66-75</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proofErr w:type="spellStart"/>
      <w:r w:rsidRPr="00871930">
        <w:rPr>
          <w:rFonts w:ascii="Times New Roman" w:eastAsia="Times New Roman" w:hAnsi="Times New Roman" w:cs="Times New Roman"/>
          <w:color w:val="181818"/>
          <w:sz w:val="28"/>
          <w:szCs w:val="28"/>
          <w:lang w:eastAsia="ru-RU"/>
        </w:rPr>
        <w:t>Стребелева</w:t>
      </w:r>
      <w:proofErr w:type="spellEnd"/>
      <w:r w:rsidRPr="00871930">
        <w:rPr>
          <w:rFonts w:ascii="Times New Roman" w:eastAsia="Times New Roman" w:hAnsi="Times New Roman" w:cs="Times New Roman"/>
          <w:color w:val="181818"/>
          <w:sz w:val="28"/>
          <w:szCs w:val="28"/>
          <w:lang w:eastAsia="ru-RU"/>
        </w:rPr>
        <w:t xml:space="preserve"> Е.А. Психолого-педагогическая диагностика развития детей раннего и дошкольного возраста: </w:t>
      </w:r>
      <w:proofErr w:type="spellStart"/>
      <w:r w:rsidRPr="00871930">
        <w:rPr>
          <w:rFonts w:ascii="Times New Roman" w:eastAsia="Times New Roman" w:hAnsi="Times New Roman" w:cs="Times New Roman"/>
          <w:color w:val="181818"/>
          <w:sz w:val="28"/>
          <w:szCs w:val="28"/>
          <w:lang w:eastAsia="ru-RU"/>
        </w:rPr>
        <w:t>метод</w:t>
      </w:r>
      <w:proofErr w:type="gramStart"/>
      <w:r w:rsidRPr="00871930">
        <w:rPr>
          <w:rFonts w:ascii="Times New Roman" w:eastAsia="Times New Roman" w:hAnsi="Times New Roman" w:cs="Times New Roman"/>
          <w:color w:val="181818"/>
          <w:sz w:val="28"/>
          <w:szCs w:val="28"/>
          <w:lang w:eastAsia="ru-RU"/>
        </w:rPr>
        <w:t>.п</w:t>
      </w:r>
      <w:proofErr w:type="gramEnd"/>
      <w:r w:rsidRPr="00871930">
        <w:rPr>
          <w:rFonts w:ascii="Times New Roman" w:eastAsia="Times New Roman" w:hAnsi="Times New Roman" w:cs="Times New Roman"/>
          <w:color w:val="181818"/>
          <w:sz w:val="28"/>
          <w:szCs w:val="28"/>
          <w:lang w:eastAsia="ru-RU"/>
        </w:rPr>
        <w:t>особие</w:t>
      </w:r>
      <w:proofErr w:type="spellEnd"/>
      <w:r w:rsidRPr="00871930">
        <w:rPr>
          <w:rFonts w:ascii="Times New Roman" w:eastAsia="Times New Roman" w:hAnsi="Times New Roman" w:cs="Times New Roman"/>
          <w:color w:val="181818"/>
          <w:sz w:val="28"/>
          <w:szCs w:val="28"/>
          <w:lang w:eastAsia="ru-RU"/>
        </w:rPr>
        <w:t xml:space="preserve"> / </w:t>
      </w:r>
      <w:proofErr w:type="spellStart"/>
      <w:r w:rsidRPr="00871930">
        <w:rPr>
          <w:rFonts w:ascii="Times New Roman" w:eastAsia="Times New Roman" w:hAnsi="Times New Roman" w:cs="Times New Roman"/>
          <w:color w:val="181818"/>
          <w:sz w:val="28"/>
          <w:szCs w:val="28"/>
          <w:lang w:eastAsia="ru-RU"/>
        </w:rPr>
        <w:t>Стребелева</w:t>
      </w:r>
      <w:proofErr w:type="spellEnd"/>
      <w:r w:rsidRPr="00871930">
        <w:rPr>
          <w:rFonts w:ascii="Times New Roman" w:eastAsia="Times New Roman" w:hAnsi="Times New Roman" w:cs="Times New Roman"/>
          <w:color w:val="181818"/>
          <w:sz w:val="28"/>
          <w:szCs w:val="28"/>
          <w:lang w:eastAsia="ru-RU"/>
        </w:rPr>
        <w:t xml:space="preserve"> Е.А. – 3-е издание М.: Просвещение, 2007. - 164 с.</w:t>
      </w:r>
    </w:p>
    <w:p w:rsidR="00871930" w:rsidRPr="00871930" w:rsidRDefault="00871930" w:rsidP="00871930">
      <w:pPr>
        <w:numPr>
          <w:ilvl w:val="0"/>
          <w:numId w:val="32"/>
        </w:numPr>
        <w:shd w:val="clear" w:color="auto" w:fill="FFFFFF"/>
        <w:spacing w:after="0" w:line="240" w:lineRule="auto"/>
        <w:ind w:left="0"/>
        <w:rPr>
          <w:rFonts w:ascii="Times New Roman" w:eastAsia="Times New Roman" w:hAnsi="Times New Roman" w:cs="Times New Roman"/>
          <w:color w:val="181818"/>
          <w:sz w:val="28"/>
          <w:szCs w:val="28"/>
          <w:lang w:eastAsia="ru-RU"/>
        </w:rPr>
      </w:pPr>
      <w:r w:rsidRPr="00871930">
        <w:rPr>
          <w:rFonts w:ascii="Times New Roman" w:eastAsia="Times New Roman" w:hAnsi="Times New Roman" w:cs="Times New Roman"/>
          <w:color w:val="181818"/>
          <w:sz w:val="28"/>
          <w:szCs w:val="28"/>
          <w:lang w:eastAsia="ru-RU"/>
        </w:rPr>
        <w:t>Материалы с сайта http://www.yspu.yar.ru</w:t>
      </w:r>
    </w:p>
    <w:p w:rsidR="00F319DD" w:rsidRPr="00871930" w:rsidRDefault="00F319DD">
      <w:pPr>
        <w:rPr>
          <w:rFonts w:ascii="Times New Roman" w:hAnsi="Times New Roman" w:cs="Times New Roman"/>
          <w:sz w:val="28"/>
          <w:szCs w:val="28"/>
        </w:rPr>
      </w:pPr>
    </w:p>
    <w:sectPr w:rsidR="00F319DD" w:rsidRPr="00871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BBA"/>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272645"/>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544C65"/>
    <w:multiLevelType w:val="multilevel"/>
    <w:tmpl w:val="14EAC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0545C"/>
    <w:multiLevelType w:val="multilevel"/>
    <w:tmpl w:val="35DC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FC54D3"/>
    <w:multiLevelType w:val="multilevel"/>
    <w:tmpl w:val="C6C6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277987"/>
    <w:multiLevelType w:val="multilevel"/>
    <w:tmpl w:val="188A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3105DC"/>
    <w:multiLevelType w:val="multilevel"/>
    <w:tmpl w:val="0DAC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14054"/>
    <w:multiLevelType w:val="multilevel"/>
    <w:tmpl w:val="46E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691565"/>
    <w:multiLevelType w:val="multilevel"/>
    <w:tmpl w:val="DAF6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D5286"/>
    <w:multiLevelType w:val="multilevel"/>
    <w:tmpl w:val="6E64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D0CAA"/>
    <w:multiLevelType w:val="multilevel"/>
    <w:tmpl w:val="14EAC9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4853F4"/>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B6925"/>
    <w:multiLevelType w:val="multilevel"/>
    <w:tmpl w:val="1C4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29550B"/>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850C23"/>
    <w:multiLevelType w:val="multilevel"/>
    <w:tmpl w:val="809EB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5F1DAB"/>
    <w:multiLevelType w:val="multilevel"/>
    <w:tmpl w:val="A28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42121"/>
    <w:multiLevelType w:val="multilevel"/>
    <w:tmpl w:val="7364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F33894"/>
    <w:multiLevelType w:val="multilevel"/>
    <w:tmpl w:val="926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FC289D"/>
    <w:multiLevelType w:val="multilevel"/>
    <w:tmpl w:val="80A2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D3373"/>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263F91"/>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557DE8"/>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D73D3B"/>
    <w:multiLevelType w:val="multilevel"/>
    <w:tmpl w:val="14EAC9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D061D5"/>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121BA2"/>
    <w:multiLevelType w:val="multilevel"/>
    <w:tmpl w:val="A67C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540DFA"/>
    <w:multiLevelType w:val="multilevel"/>
    <w:tmpl w:val="B2A2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AD676C"/>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C727DD"/>
    <w:multiLevelType w:val="multilevel"/>
    <w:tmpl w:val="1928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D07412"/>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1C53BB"/>
    <w:multiLevelType w:val="multilevel"/>
    <w:tmpl w:val="14E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2E3A9F"/>
    <w:multiLevelType w:val="multilevel"/>
    <w:tmpl w:val="5D50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1308A8"/>
    <w:multiLevelType w:val="multilevel"/>
    <w:tmpl w:val="884A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7"/>
  </w:num>
  <w:num w:numId="4">
    <w:abstractNumId w:val="16"/>
  </w:num>
  <w:num w:numId="5">
    <w:abstractNumId w:val="14"/>
  </w:num>
  <w:num w:numId="6">
    <w:abstractNumId w:val="3"/>
  </w:num>
  <w:num w:numId="7">
    <w:abstractNumId w:val="17"/>
  </w:num>
  <w:num w:numId="8">
    <w:abstractNumId w:val="24"/>
  </w:num>
  <w:num w:numId="9">
    <w:abstractNumId w:val="25"/>
  </w:num>
  <w:num w:numId="10">
    <w:abstractNumId w:val="27"/>
  </w:num>
  <w:num w:numId="11">
    <w:abstractNumId w:val="8"/>
  </w:num>
  <w:num w:numId="12">
    <w:abstractNumId w:val="12"/>
  </w:num>
  <w:num w:numId="13">
    <w:abstractNumId w:val="31"/>
  </w:num>
  <w:num w:numId="14">
    <w:abstractNumId w:val="9"/>
  </w:num>
  <w:num w:numId="15">
    <w:abstractNumId w:val="19"/>
  </w:num>
  <w:num w:numId="16">
    <w:abstractNumId w:val="29"/>
  </w:num>
  <w:num w:numId="17">
    <w:abstractNumId w:val="26"/>
  </w:num>
  <w:num w:numId="18">
    <w:abstractNumId w:val="30"/>
  </w:num>
  <w:num w:numId="19">
    <w:abstractNumId w:val="2"/>
  </w:num>
  <w:num w:numId="20">
    <w:abstractNumId w:val="1"/>
  </w:num>
  <w:num w:numId="21">
    <w:abstractNumId w:val="20"/>
  </w:num>
  <w:num w:numId="22">
    <w:abstractNumId w:val="22"/>
  </w:num>
  <w:num w:numId="23">
    <w:abstractNumId w:val="11"/>
  </w:num>
  <w:num w:numId="24">
    <w:abstractNumId w:val="28"/>
  </w:num>
  <w:num w:numId="25">
    <w:abstractNumId w:val="13"/>
  </w:num>
  <w:num w:numId="26">
    <w:abstractNumId w:val="15"/>
  </w:num>
  <w:num w:numId="27">
    <w:abstractNumId w:val="10"/>
  </w:num>
  <w:num w:numId="28">
    <w:abstractNumId w:val="0"/>
  </w:num>
  <w:num w:numId="29">
    <w:abstractNumId w:val="21"/>
  </w:num>
  <w:num w:numId="30">
    <w:abstractNumId w:val="6"/>
  </w:num>
  <w:num w:numId="31">
    <w:abstractNumId w:val="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E7"/>
    <w:rsid w:val="0020637E"/>
    <w:rsid w:val="00871930"/>
    <w:rsid w:val="00DE7BE7"/>
    <w:rsid w:val="00E17566"/>
    <w:rsid w:val="00F319DD"/>
    <w:rsid w:val="00FF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566"/>
    <w:pPr>
      <w:spacing w:after="0" w:line="240" w:lineRule="auto"/>
    </w:pPr>
  </w:style>
  <w:style w:type="paragraph" w:styleId="a4">
    <w:name w:val="Balloon Text"/>
    <w:basedOn w:val="a"/>
    <w:link w:val="a5"/>
    <w:uiPriority w:val="99"/>
    <w:semiHidden/>
    <w:unhideWhenUsed/>
    <w:rsid w:val="00FF09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7566"/>
    <w:pPr>
      <w:spacing w:after="0" w:line="240" w:lineRule="auto"/>
    </w:pPr>
  </w:style>
  <w:style w:type="paragraph" w:styleId="a4">
    <w:name w:val="Balloon Text"/>
    <w:basedOn w:val="a"/>
    <w:link w:val="a5"/>
    <w:uiPriority w:val="99"/>
    <w:semiHidden/>
    <w:unhideWhenUsed/>
    <w:rsid w:val="00FF09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1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2022-05-27T03:42:00Z</dcterms:created>
  <dcterms:modified xsi:type="dcterms:W3CDTF">2022-05-27T15:13:00Z</dcterms:modified>
</cp:coreProperties>
</file>